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jc w:val="center"/>
        <w:rPr>
          <w:rFonts w:ascii="黑体" w:eastAsia="黑体" w:hAnsi="黑体" w:cs="黑体"/>
          <w:sz w:val="40"/>
          <w:szCs w:val="18"/>
        </w:rPr>
      </w:pPr>
      <w:r>
        <w:rPr>
          <w:rFonts w:ascii="黑体" w:eastAsia="黑体" w:hAnsi="黑体" w:cs="黑体" w:hint="eastAsia"/>
          <w:sz w:val="40"/>
          <w:szCs w:val="18"/>
        </w:rPr>
        <w:t>南通市海门区人民检察院院内消防设施设备维保项目</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jc w:val="center"/>
        <w:rPr>
          <w:rFonts w:ascii="黑体" w:eastAsia="黑体" w:hAnsi="黑体" w:cs="黑体"/>
          <w:sz w:val="40"/>
          <w:szCs w:val="18"/>
        </w:rPr>
      </w:pPr>
      <w:r>
        <w:rPr>
          <w:rFonts w:ascii="黑体" w:eastAsia="黑体" w:hAnsi="黑体" w:cs="黑体" w:hint="eastAsia"/>
          <w:sz w:val="40"/>
          <w:szCs w:val="18"/>
        </w:rPr>
        <w:t>询价公告</w:t>
      </w:r>
    </w:p>
    <w:p w:rsidR="00F9682B" w:rsidRDefault="00DD5046">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b/>
          <w:sz w:val="28"/>
        </w:rPr>
        <w:t>一、项目基本情况</w:t>
      </w:r>
      <w:r>
        <w:rPr>
          <w:rFonts w:ascii="宋体" w:eastAsia="宋体" w:hAnsi="宋体" w:cs="宋体"/>
          <w:sz w:val="28"/>
        </w:rPr>
        <w:t> </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1、</w:t>
      </w:r>
      <w:r>
        <w:rPr>
          <w:rFonts w:ascii="宋体" w:hAnsi="宋体" w:cs="宋体"/>
          <w:sz w:val="28"/>
        </w:rPr>
        <w:t>项目名称：</w:t>
      </w:r>
      <w:r>
        <w:rPr>
          <w:rFonts w:ascii="宋体" w:hAnsi="宋体" w:cs="宋体" w:hint="eastAsia"/>
          <w:sz w:val="28"/>
        </w:rPr>
        <w:t>南通市海门区人民检察院院内消防设施设备维保项目</w:t>
      </w:r>
      <w:r>
        <w:rPr>
          <w:rFonts w:ascii="宋体" w:hAnsi="宋体" w:cs="宋体"/>
          <w:sz w:val="28"/>
        </w:rPr>
        <w:t> </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2、</w:t>
      </w:r>
      <w:r>
        <w:rPr>
          <w:rFonts w:ascii="宋体" w:hAnsi="宋体" w:cs="宋体"/>
          <w:sz w:val="28"/>
        </w:rPr>
        <w:t>采购方式：询价 </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3、</w:t>
      </w:r>
      <w:r>
        <w:rPr>
          <w:rFonts w:ascii="宋体" w:hAnsi="宋体" w:cs="宋体"/>
          <w:sz w:val="28"/>
        </w:rPr>
        <w:t>最高限价：</w:t>
      </w:r>
      <w:r w:rsidR="00E5671A">
        <w:rPr>
          <w:rFonts w:ascii="宋体" w:hAnsi="宋体" w:cs="宋体" w:hint="eastAsia"/>
          <w:sz w:val="28"/>
        </w:rPr>
        <w:t>2.6万元</w:t>
      </w:r>
      <w:r w:rsidR="00E5671A">
        <w:rPr>
          <w:rFonts w:ascii="宋体" w:hAnsi="宋体" w:cs="宋体" w:hint="eastAsia"/>
          <w:color w:val="FFFFFF" w:themeColor="background1"/>
          <w:sz w:val="32"/>
        </w:rPr>
        <w:t>2</w:t>
      </w:r>
      <w:r w:rsidR="00E5671A">
        <w:t xml:space="preserve"> </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4、</w:t>
      </w:r>
      <w:r>
        <w:rPr>
          <w:rFonts w:ascii="宋体" w:hAnsi="宋体" w:cs="宋体"/>
          <w:sz w:val="28"/>
        </w:rPr>
        <w:t>采购需求：</w:t>
      </w:r>
    </w:p>
    <w:p w:rsidR="00F9682B" w:rsidRDefault="00DD5046" w:rsidP="0096068B">
      <w:pPr>
        <w:pBdr>
          <w:top w:val="none" w:sz="0" w:space="0" w:color="000000"/>
          <w:left w:val="none" w:sz="0" w:space="0" w:color="000000"/>
          <w:bottom w:val="none" w:sz="0" w:space="0" w:color="000000"/>
          <w:right w:val="none" w:sz="0" w:space="0" w:color="000000"/>
        </w:pBdr>
        <w:adjustRightInd w:val="0"/>
        <w:snapToGrid w:val="0"/>
        <w:spacing w:line="360" w:lineRule="auto"/>
        <w:ind w:firstLineChars="350" w:firstLine="980"/>
        <w:rPr>
          <w:rFonts w:ascii="宋体" w:hAnsi="宋体" w:cs="宋体"/>
          <w:sz w:val="28"/>
        </w:rPr>
      </w:pPr>
      <w:r>
        <w:rPr>
          <w:rFonts w:ascii="宋体" w:hAnsi="宋体" w:cs="宋体" w:hint="eastAsia"/>
          <w:sz w:val="28"/>
        </w:rPr>
        <w:t>【1】维保范围：南通市海门区人民检察院办公楼北楼（5层）、办公楼南楼（8层）、检察院食堂、服务中心（3层）消防设施设备的维保；</w:t>
      </w:r>
    </w:p>
    <w:p w:rsidR="00F9682B" w:rsidRDefault="00DD5046" w:rsidP="00D917B6">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【2】维保要求按照《建筑消防设施的维护管理》（GB25201）等消防技术标准规定的内容程序、周期等维保，各单位投标时必须明列维保方案，否则做废标处理；</w:t>
      </w:r>
    </w:p>
    <w:p w:rsidR="00F9682B" w:rsidRDefault="00DD5046" w:rsidP="00D917B6">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【3】依照法律法规技术标准和执业准则，开展建筑消防设施维修保养技术服务活动，对维修保养质量负责；</w:t>
      </w:r>
    </w:p>
    <w:p w:rsidR="00F9682B" w:rsidRDefault="00DD5046" w:rsidP="00D917B6">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【4】根据维修保养对象的具体情况，拟定具体的维修保养方案，明确项目负责人，至少指定2名以上职业人员负责实施。执业人员维修保养时应当认真如实填写维修保养记录；</w:t>
      </w:r>
    </w:p>
    <w:p w:rsidR="00F9682B" w:rsidRDefault="00DD5046" w:rsidP="00D917B6">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【5】按照《建筑消防设施的维护管理》(GB25210)等消防技术标准规定的内容、程序、周期等要求，对合同约定范围内的建筑消防设施开展检查、维修、保养、测试等技术服务；</w:t>
      </w:r>
    </w:p>
    <w:p w:rsidR="00F9682B" w:rsidRDefault="00DD5046" w:rsidP="00D917B6">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【6】合同期内对承担维修保养的建筑消防设施至少进行一次全面检查测试。年度检查测试报告应当按规定送达甲方；</w:t>
      </w:r>
    </w:p>
    <w:p w:rsidR="00F9682B" w:rsidRDefault="00DD5046" w:rsidP="00D917B6">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【7】在巡查、巡检中发现建筑消防设施存在问题、故障，或接到甲方通知要求维修的，能够当场修复的应当立即修复解决；没有条件立即修复解决</w:t>
      </w:r>
      <w:r>
        <w:rPr>
          <w:rFonts w:ascii="宋体" w:hAnsi="宋体" w:cs="宋体" w:hint="eastAsia"/>
          <w:sz w:val="28"/>
        </w:rPr>
        <w:lastRenderedPageBreak/>
        <w:t>的，应当24小时内组织维修，尽快排除故障；</w:t>
      </w:r>
    </w:p>
    <w:p w:rsidR="00F9682B" w:rsidRDefault="00DD5046" w:rsidP="00D917B6">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8】建筑消防设施的维修保养项目：①消防供配电设施；②火灾自动报警系统；③消防供水设施；④消火栓灭火系统；⑤自动喷水灭火系统；⑥防排烟系统；⑦火灾应急照明和疏散指示标志；⑧应急广播系统；⑨消防专用电话；⑩防火分隔设施；⑪消防电梯；⑫可燃气体探测报警系统；⑬灭火器；⑭其它建筑消防设施。</w:t>
      </w:r>
    </w:p>
    <w:p w:rsidR="00F9682B" w:rsidRDefault="00DD5046" w:rsidP="00D917B6">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【9】要配合消防大队做好消防检查工作。</w:t>
      </w:r>
      <w:bookmarkStart w:id="0" w:name="_GoBack"/>
      <w:bookmarkEnd w:id="0"/>
    </w:p>
    <w:p w:rsidR="0001422E" w:rsidRPr="0001422E" w:rsidRDefault="0001422E" w:rsidP="0001422E">
      <w:pPr>
        <w:pBdr>
          <w:top w:val="none" w:sz="0" w:space="0" w:color="000000"/>
          <w:left w:val="none" w:sz="0" w:space="0" w:color="000000"/>
          <w:bottom w:val="none" w:sz="0" w:space="0" w:color="000000"/>
          <w:right w:val="none" w:sz="0" w:space="0" w:color="000000"/>
        </w:pBdr>
        <w:adjustRightInd w:val="0"/>
        <w:snapToGrid w:val="0"/>
        <w:spacing w:line="360" w:lineRule="auto"/>
        <w:ind w:firstLineChars="366" w:firstLine="1025"/>
        <w:rPr>
          <w:rFonts w:ascii="宋体" w:hAnsi="宋体" w:cs="宋体"/>
          <w:sz w:val="28"/>
        </w:rPr>
      </w:pPr>
      <w:r>
        <w:rPr>
          <w:rFonts w:ascii="宋体" w:hAnsi="宋体" w:cs="宋体" w:hint="eastAsia"/>
          <w:sz w:val="28"/>
        </w:rPr>
        <w:t>【10】</w:t>
      </w:r>
      <w:r w:rsidR="00827FA3">
        <w:rPr>
          <w:rFonts w:ascii="宋体" w:hAnsi="宋体" w:cs="宋体" w:hint="eastAsia"/>
          <w:sz w:val="28"/>
        </w:rPr>
        <w:t>消防</w:t>
      </w:r>
      <w:r w:rsidR="00EF0711">
        <w:rPr>
          <w:rFonts w:ascii="宋体" w:hAnsi="宋体" w:cs="宋体" w:hint="eastAsia"/>
          <w:sz w:val="28"/>
        </w:rPr>
        <w:t>设施设备</w:t>
      </w:r>
      <w:r w:rsidR="00827FA3">
        <w:rPr>
          <w:rFonts w:ascii="宋体" w:hAnsi="宋体" w:cs="宋体" w:hint="eastAsia"/>
          <w:sz w:val="28"/>
        </w:rPr>
        <w:t>在日常工作中，</w:t>
      </w:r>
      <w:r>
        <w:rPr>
          <w:rFonts w:ascii="宋体" w:hAnsi="宋体" w:cs="宋体" w:hint="eastAsia"/>
          <w:sz w:val="28"/>
        </w:rPr>
        <w:t>发生故障需要</w:t>
      </w:r>
      <w:r w:rsidR="008D1F2A">
        <w:rPr>
          <w:rFonts w:ascii="宋体" w:hAnsi="宋体" w:cs="宋体" w:hint="eastAsia"/>
          <w:sz w:val="28"/>
        </w:rPr>
        <w:t>维修</w:t>
      </w:r>
      <w:r w:rsidR="00E12679">
        <w:rPr>
          <w:rFonts w:ascii="宋体" w:hAnsi="宋体" w:cs="宋体" w:hint="eastAsia"/>
          <w:sz w:val="28"/>
        </w:rPr>
        <w:t>或</w:t>
      </w:r>
      <w:r>
        <w:rPr>
          <w:rFonts w:ascii="宋体" w:hAnsi="宋体" w:cs="宋体" w:hint="eastAsia"/>
          <w:sz w:val="28"/>
        </w:rPr>
        <w:t>更换相关</w:t>
      </w:r>
      <w:r w:rsidR="00E12679">
        <w:rPr>
          <w:rFonts w:ascii="宋体" w:hAnsi="宋体" w:cs="宋体" w:hint="eastAsia"/>
          <w:sz w:val="28"/>
        </w:rPr>
        <w:t>设施</w:t>
      </w:r>
      <w:r w:rsidR="008D1F2A">
        <w:rPr>
          <w:rFonts w:ascii="宋体" w:hAnsi="宋体" w:cs="宋体" w:hint="eastAsia"/>
          <w:sz w:val="28"/>
        </w:rPr>
        <w:t>设备的，市场价在2000元以内的，相关费用由供应商承担</w:t>
      </w:r>
      <w:r w:rsidR="00B92F02">
        <w:rPr>
          <w:rFonts w:ascii="宋体" w:hAnsi="宋体" w:cs="宋体" w:hint="eastAsia"/>
          <w:sz w:val="28"/>
        </w:rPr>
        <w:t>；超过2000元的由供应商报采购人</w:t>
      </w:r>
      <w:r w:rsidR="000145FD">
        <w:rPr>
          <w:rFonts w:ascii="宋体" w:hAnsi="宋体" w:cs="宋体" w:hint="eastAsia"/>
          <w:sz w:val="28"/>
        </w:rPr>
        <w:t>，</w:t>
      </w:r>
      <w:r w:rsidR="00B92F02">
        <w:rPr>
          <w:rFonts w:ascii="宋体" w:hAnsi="宋体" w:cs="宋体" w:hint="eastAsia"/>
          <w:sz w:val="28"/>
        </w:rPr>
        <w:t>经采购人认可后进行维修更换。</w:t>
      </w:r>
    </w:p>
    <w:p w:rsidR="007135EE" w:rsidRPr="007135EE" w:rsidRDefault="00DD5046" w:rsidP="007135EE">
      <w:pPr>
        <w:ind w:firstLineChars="200" w:firstLine="560"/>
        <w:rPr>
          <w:rFonts w:asciiTheme="minorEastAsia" w:eastAsiaTheme="minorEastAsia" w:hAnsiTheme="minorEastAsia"/>
          <w:color w:val="C00000"/>
          <w:sz w:val="28"/>
          <w:szCs w:val="28"/>
        </w:rPr>
      </w:pPr>
      <w:r>
        <w:rPr>
          <w:rFonts w:ascii="宋体" w:hAnsi="宋体" w:cs="宋体" w:hint="eastAsia"/>
          <w:sz w:val="28"/>
        </w:rPr>
        <w:t>5、</w:t>
      </w:r>
      <w:r>
        <w:rPr>
          <w:rFonts w:ascii="宋体" w:hAnsi="宋体" w:cs="宋体"/>
          <w:sz w:val="28"/>
        </w:rPr>
        <w:t>合同履行期限：</w:t>
      </w:r>
      <w:r w:rsidR="007135EE" w:rsidRPr="007135EE">
        <w:rPr>
          <w:rFonts w:asciiTheme="minorEastAsia" w:eastAsiaTheme="minorEastAsia" w:hAnsiTheme="minorEastAsia"/>
          <w:sz w:val="28"/>
          <w:szCs w:val="28"/>
        </w:rPr>
        <w:t>自合同签订之日起3年，合同一年一签，具体以采购人通知为准，若</w:t>
      </w:r>
      <w:r w:rsidR="007135EE" w:rsidRPr="007135EE">
        <w:rPr>
          <w:rFonts w:asciiTheme="minorEastAsia" w:eastAsiaTheme="minorEastAsia" w:hAnsiTheme="minorEastAsia" w:hint="eastAsia"/>
          <w:sz w:val="28"/>
          <w:szCs w:val="28"/>
        </w:rPr>
        <w:t>乙</w:t>
      </w:r>
      <w:r w:rsidR="007135EE" w:rsidRPr="007135EE">
        <w:rPr>
          <w:rFonts w:asciiTheme="minorEastAsia" w:eastAsiaTheme="minorEastAsia" w:hAnsiTheme="minorEastAsia"/>
          <w:sz w:val="28"/>
          <w:szCs w:val="28"/>
        </w:rPr>
        <w:t>方未能满足要求，甲方有权终止合同，另行招标。</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6、维修费用支付方式：维保期满后一个月内一次性付清</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7、供应商应在中标后在海门区设有固定场所，以便及时为采购人提供维保服务。</w:t>
      </w:r>
      <w:r>
        <w:rPr>
          <w:rFonts w:ascii="宋体" w:hAnsi="宋体" w:cs="宋体"/>
          <w:sz w:val="28"/>
        </w:rPr>
        <w:t> </w:t>
      </w:r>
    </w:p>
    <w:p w:rsidR="00F9682B" w:rsidRDefault="00DD5046">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b/>
          <w:sz w:val="28"/>
        </w:rPr>
        <w:t>二、</w:t>
      </w:r>
      <w:r>
        <w:rPr>
          <w:rFonts w:ascii="宋体" w:eastAsia="宋体" w:hAnsi="宋体" w:cs="宋体" w:hint="eastAsia"/>
          <w:b/>
          <w:sz w:val="28"/>
        </w:rPr>
        <w:t>供应商</w:t>
      </w:r>
      <w:r>
        <w:rPr>
          <w:rFonts w:ascii="宋体" w:eastAsia="宋体" w:hAnsi="宋体" w:cs="宋体"/>
          <w:b/>
          <w:sz w:val="28"/>
        </w:rPr>
        <w:t>的资格要求</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w:t>
      </w:r>
      <w:r>
        <w:rPr>
          <w:rFonts w:ascii="宋体" w:hAnsi="宋体" w:cs="宋体" w:hint="eastAsia"/>
          <w:sz w:val="28"/>
        </w:rPr>
        <w:t>1</w:t>
      </w:r>
      <w:r>
        <w:rPr>
          <w:rFonts w:ascii="宋体" w:hAnsi="宋体" w:cs="宋体"/>
          <w:sz w:val="28"/>
        </w:rPr>
        <w:t>）满足《中华人民共和国政府采购法》第二十二条规定；</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（2）投标供应商需在社会消防技术服务信息系统中向社会公示基本信息，其中服务类型需包含“消防设施维护保养”，投标文件中需提供网页截图并加盖单位公章；</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（3）投标投标供应商须自2021年1月以来具有类似消防维保项目业绩1个，提供有效合同。</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（4）本项目（是/否）接受联合体投标：不接受联合体</w:t>
      </w:r>
    </w:p>
    <w:p w:rsidR="00F9682B" w:rsidRDefault="00DD5046">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rPr>
          <w:rFonts w:ascii="宋体" w:eastAsia="宋体" w:hAnsi="宋体" w:cs="宋体"/>
          <w:sz w:val="28"/>
        </w:rPr>
      </w:pPr>
      <w:r>
        <w:rPr>
          <w:rFonts w:ascii="宋体" w:eastAsia="宋体" w:hAnsi="宋体" w:cs="宋体"/>
          <w:b/>
          <w:sz w:val="28"/>
        </w:rPr>
        <w:t>三、响应文件提交</w:t>
      </w:r>
      <w:r>
        <w:rPr>
          <w:rFonts w:ascii="宋体" w:eastAsia="宋体" w:hAnsi="宋体" w:cs="宋体" w:hint="eastAsia"/>
          <w:b/>
          <w:sz w:val="28"/>
        </w:rPr>
        <w:t>及开</w:t>
      </w:r>
      <w:r w:rsidR="002A039A">
        <w:rPr>
          <w:rFonts w:ascii="宋体" w:eastAsia="宋体" w:hAnsi="宋体" w:cs="宋体" w:hint="eastAsia"/>
          <w:b/>
          <w:sz w:val="28"/>
        </w:rPr>
        <w:t>标</w:t>
      </w:r>
      <w:r>
        <w:rPr>
          <w:rFonts w:ascii="宋体" w:eastAsia="宋体" w:hAnsi="宋体" w:cs="宋体" w:hint="eastAsia"/>
          <w:b/>
          <w:sz w:val="28"/>
        </w:rPr>
        <w:t>时间</w:t>
      </w:r>
    </w:p>
    <w:p w:rsidR="00F9682B" w:rsidRDefault="008A25DA">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开标</w:t>
      </w:r>
      <w:r w:rsidR="00DD5046">
        <w:rPr>
          <w:rFonts w:ascii="宋体" w:hAnsi="宋体" w:cs="宋体"/>
          <w:sz w:val="28"/>
        </w:rPr>
        <w:t>时间：2024</w:t>
      </w:r>
      <w:r w:rsidR="00DD5046">
        <w:rPr>
          <w:rFonts w:ascii="宋体" w:hAnsi="宋体" w:cs="宋体" w:hint="eastAsia"/>
          <w:sz w:val="28"/>
        </w:rPr>
        <w:t>年</w:t>
      </w:r>
      <w:r w:rsidR="00CF59B8">
        <w:rPr>
          <w:rFonts w:ascii="宋体" w:hAnsi="宋体" w:cs="宋体" w:hint="eastAsia"/>
          <w:sz w:val="28"/>
        </w:rPr>
        <w:t>7</w:t>
      </w:r>
      <w:r w:rsidR="00DD5046">
        <w:rPr>
          <w:rFonts w:ascii="宋体" w:hAnsi="宋体" w:cs="宋体" w:hint="eastAsia"/>
          <w:sz w:val="28"/>
        </w:rPr>
        <w:t>月</w:t>
      </w:r>
      <w:r w:rsidR="00CF59B8">
        <w:rPr>
          <w:rFonts w:ascii="宋体" w:hAnsi="宋体" w:cs="宋体" w:hint="eastAsia"/>
          <w:sz w:val="28"/>
        </w:rPr>
        <w:t>1</w:t>
      </w:r>
      <w:r w:rsidR="00DD5046">
        <w:rPr>
          <w:rFonts w:ascii="宋体" w:hAnsi="宋体" w:cs="宋体" w:hint="eastAsia"/>
          <w:sz w:val="28"/>
        </w:rPr>
        <w:t>日</w:t>
      </w:r>
      <w:r w:rsidR="00CF59B8">
        <w:rPr>
          <w:rFonts w:ascii="宋体" w:hAnsi="宋体" w:cs="宋体" w:hint="eastAsia"/>
          <w:sz w:val="28"/>
        </w:rPr>
        <w:t>下</w:t>
      </w:r>
      <w:r w:rsidR="00DD5046">
        <w:rPr>
          <w:rFonts w:ascii="宋体" w:hAnsi="宋体" w:cs="宋体" w:hint="eastAsia"/>
          <w:sz w:val="28"/>
        </w:rPr>
        <w:t>午</w:t>
      </w:r>
      <w:r w:rsidR="00CF59B8">
        <w:rPr>
          <w:rFonts w:ascii="宋体" w:hAnsi="宋体" w:cs="宋体" w:hint="eastAsia"/>
          <w:sz w:val="28"/>
        </w:rPr>
        <w:t>15</w:t>
      </w:r>
      <w:r w:rsidR="00DD5046">
        <w:rPr>
          <w:rFonts w:ascii="宋体" w:hAnsi="宋体" w:cs="宋体"/>
          <w:sz w:val="28"/>
        </w:rPr>
        <w:t>:</w:t>
      </w:r>
      <w:r w:rsidR="00CF59B8">
        <w:rPr>
          <w:rFonts w:ascii="宋体" w:hAnsi="宋体" w:cs="宋体" w:hint="eastAsia"/>
          <w:sz w:val="28"/>
        </w:rPr>
        <w:t>3</w:t>
      </w:r>
      <w:r w:rsidR="00DD5046">
        <w:rPr>
          <w:rFonts w:ascii="宋体" w:hAnsi="宋体" w:cs="宋体"/>
          <w:sz w:val="28"/>
        </w:rPr>
        <w:t>0</w:t>
      </w:r>
      <w:r w:rsidR="009E0130">
        <w:rPr>
          <w:rFonts w:ascii="宋体" w:hAnsi="宋体" w:cs="宋体"/>
          <w:sz w:val="28"/>
        </w:rPr>
        <w:t>（北京时间）</w:t>
      </w:r>
      <w:r w:rsidR="00DD5046">
        <w:rPr>
          <w:rFonts w:ascii="宋体" w:hAnsi="宋体" w:cs="宋体" w:hint="eastAsia"/>
          <w:sz w:val="28"/>
        </w:rPr>
        <w:t>；</w:t>
      </w:r>
      <w:r w:rsidR="009E0130">
        <w:rPr>
          <w:rFonts w:ascii="宋体" w:hAnsi="宋体" w:cs="宋体" w:hint="eastAsia"/>
          <w:sz w:val="28"/>
        </w:rPr>
        <w:t>逾期响应将作为无效处理。</w:t>
      </w:r>
      <w:r w:rsidR="00DD5046">
        <w:rPr>
          <w:rFonts w:ascii="宋体" w:hAnsi="宋体" w:cs="宋体"/>
          <w:sz w:val="28"/>
        </w:rPr>
        <w:t> </w:t>
      </w:r>
    </w:p>
    <w:p w:rsidR="00F9682B" w:rsidRDefault="009E013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lastRenderedPageBreak/>
        <w:t>开标</w:t>
      </w:r>
      <w:r w:rsidR="00DD5046">
        <w:rPr>
          <w:rFonts w:ascii="宋体" w:hAnsi="宋体" w:cs="宋体"/>
          <w:sz w:val="28"/>
        </w:rPr>
        <w:t>地点：</w:t>
      </w:r>
      <w:r w:rsidR="00DD5046">
        <w:rPr>
          <w:rFonts w:ascii="宋体" w:hAnsi="宋体" w:cs="宋体" w:hint="eastAsia"/>
          <w:sz w:val="28"/>
        </w:rPr>
        <w:t>南通市海门区人民检察院3</w:t>
      </w:r>
      <w:r w:rsidR="00576D71">
        <w:rPr>
          <w:rFonts w:ascii="宋体" w:hAnsi="宋体" w:cs="宋体" w:hint="eastAsia"/>
          <w:sz w:val="28"/>
        </w:rPr>
        <w:t>11</w:t>
      </w:r>
      <w:r w:rsidR="00DD5046">
        <w:rPr>
          <w:rFonts w:ascii="宋体" w:hAnsi="宋体" w:cs="宋体" w:hint="eastAsia"/>
          <w:sz w:val="28"/>
        </w:rPr>
        <w:t>会议室。</w:t>
      </w:r>
    </w:p>
    <w:p w:rsidR="00F9682B" w:rsidRDefault="00DD5046">
      <w:pPr>
        <w:pStyle w:val="2"/>
        <w:numPr>
          <w:ilvl w:val="0"/>
          <w:numId w:val="1"/>
        </w:numPr>
        <w:pBdr>
          <w:top w:val="none" w:sz="0" w:space="0" w:color="000000"/>
          <w:left w:val="none" w:sz="0" w:space="0" w:color="000000"/>
          <w:bottom w:val="none" w:sz="0" w:space="0" w:color="000000"/>
          <w:right w:val="none" w:sz="0" w:space="0" w:color="000000"/>
        </w:pBdr>
        <w:adjustRightInd w:val="0"/>
        <w:snapToGrid w:val="0"/>
        <w:spacing w:before="0" w:after="0" w:line="360" w:lineRule="auto"/>
        <w:rPr>
          <w:rFonts w:ascii="宋体" w:eastAsia="宋体" w:hAnsi="宋体" w:cs="宋体"/>
          <w:b/>
          <w:sz w:val="28"/>
        </w:rPr>
      </w:pPr>
      <w:r>
        <w:rPr>
          <w:rFonts w:ascii="宋体" w:eastAsia="宋体" w:hAnsi="宋体" w:cs="宋体" w:hint="eastAsia"/>
          <w:b/>
          <w:sz w:val="28"/>
        </w:rPr>
        <w:t>响应文件递交要求</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1、响应</w:t>
      </w:r>
      <w:r>
        <w:rPr>
          <w:rFonts w:ascii="宋体" w:hAnsi="宋体" w:cs="宋体"/>
          <w:sz w:val="28"/>
        </w:rPr>
        <w:t>文件需密封，并在密封处盖章，标明单位名称、联系方式、项目名称；</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2. 询价文件主要包括：投标人符合《政府采购法》第二十二条规定条件的声明函；</w:t>
      </w:r>
      <w:r>
        <w:rPr>
          <w:rFonts w:ascii="宋体" w:hAnsi="宋体" w:cs="宋体" w:hint="eastAsia"/>
          <w:sz w:val="28"/>
        </w:rPr>
        <w:t>委托人的</w:t>
      </w:r>
      <w:r>
        <w:rPr>
          <w:rFonts w:ascii="宋体" w:hAnsi="宋体" w:cs="宋体"/>
          <w:sz w:val="28"/>
        </w:rPr>
        <w:t>法人代表授权书；具备投标人资格要求的证明材料；报价单。</w:t>
      </w:r>
      <w:r>
        <w:rPr>
          <w:rFonts w:ascii="宋体" w:hAnsi="宋体" w:cs="宋体" w:hint="eastAsia"/>
          <w:sz w:val="28"/>
        </w:rPr>
        <w:t>注：以上资料均需加盖单位公章。</w:t>
      </w:r>
    </w:p>
    <w:p w:rsidR="00F9682B" w:rsidRDefault="00DD5046">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rPr>
          <w:rFonts w:ascii="宋体" w:eastAsia="宋体" w:hAnsi="宋体" w:cs="宋体"/>
          <w:b/>
          <w:sz w:val="28"/>
        </w:rPr>
      </w:pPr>
      <w:r>
        <w:rPr>
          <w:rFonts w:ascii="宋体" w:eastAsia="宋体" w:hAnsi="宋体" w:cs="宋体" w:hint="eastAsia"/>
          <w:b/>
          <w:sz w:val="28"/>
        </w:rPr>
        <w:t>五、成交原则</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1、符合采购要求且</w:t>
      </w:r>
      <w:r>
        <w:rPr>
          <w:rFonts w:ascii="宋体" w:hAnsi="宋体" w:cs="宋体"/>
          <w:sz w:val="28"/>
        </w:rPr>
        <w:t>质量和服务均能满足</w:t>
      </w:r>
      <w:r>
        <w:rPr>
          <w:rFonts w:ascii="宋体" w:hAnsi="宋体" w:cs="宋体" w:hint="eastAsia"/>
          <w:sz w:val="28"/>
        </w:rPr>
        <w:t>项目需求</w:t>
      </w:r>
      <w:r>
        <w:rPr>
          <w:rFonts w:ascii="宋体" w:hAnsi="宋体" w:cs="宋体"/>
          <w:sz w:val="28"/>
        </w:rPr>
        <w:t>实质性响应要求</w:t>
      </w:r>
      <w:r>
        <w:rPr>
          <w:rFonts w:ascii="宋体" w:hAnsi="宋体" w:cs="宋体" w:hint="eastAsia"/>
          <w:sz w:val="28"/>
        </w:rPr>
        <w:t>同时</w:t>
      </w:r>
      <w:r>
        <w:rPr>
          <w:rFonts w:ascii="宋体" w:hAnsi="宋体" w:cs="宋体"/>
          <w:sz w:val="28"/>
        </w:rPr>
        <w:t>报价合理、有效</w:t>
      </w:r>
      <w:r>
        <w:rPr>
          <w:rFonts w:ascii="宋体" w:hAnsi="宋体" w:cs="宋体" w:hint="eastAsia"/>
          <w:sz w:val="28"/>
        </w:rPr>
        <w:t>的情况下，最低报价即第一中标候选人。</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注：本项目为</w:t>
      </w:r>
      <w:r>
        <w:rPr>
          <w:rFonts w:ascii="宋体" w:hAnsi="宋体" w:cs="宋体"/>
          <w:sz w:val="28"/>
        </w:rPr>
        <w:t>报价为项目的总价，不得将项目拆分或选择性报价；</w:t>
      </w:r>
      <w:r>
        <w:rPr>
          <w:rFonts w:ascii="宋体" w:hAnsi="宋体" w:cs="宋体" w:hint="eastAsia"/>
          <w:sz w:val="28"/>
        </w:rPr>
        <w:t>中标供应商在合同签订后</w:t>
      </w:r>
      <w:r>
        <w:rPr>
          <w:rFonts w:ascii="宋体" w:hAnsi="宋体" w:cs="宋体"/>
          <w:sz w:val="28"/>
        </w:rPr>
        <w:t>不得以任何方式转包或分包</w:t>
      </w:r>
      <w:r>
        <w:rPr>
          <w:rFonts w:ascii="宋体" w:hAnsi="宋体" w:cs="宋体" w:hint="eastAsia"/>
          <w:sz w:val="28"/>
        </w:rPr>
        <w:t>或以非采购人原因提高合同价</w:t>
      </w:r>
      <w:r>
        <w:rPr>
          <w:rFonts w:ascii="宋体" w:hAnsi="宋体" w:cs="宋体"/>
          <w:sz w:val="28"/>
        </w:rPr>
        <w:t>。</w:t>
      </w:r>
    </w:p>
    <w:p w:rsidR="00F9682B" w:rsidRDefault="00DD5046">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hint="eastAsia"/>
          <w:b/>
          <w:sz w:val="28"/>
        </w:rPr>
        <w:t>六</w:t>
      </w:r>
      <w:r>
        <w:rPr>
          <w:rFonts w:ascii="宋体" w:eastAsia="宋体" w:hAnsi="宋体" w:cs="宋体"/>
          <w:b/>
          <w:sz w:val="28"/>
        </w:rPr>
        <w:t>、公告期限</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自本公告发布之日起</w:t>
      </w:r>
      <w:r w:rsidR="00BD1DC8">
        <w:rPr>
          <w:rFonts w:ascii="宋体" w:hAnsi="宋体" w:cs="宋体" w:hint="eastAsia"/>
          <w:sz w:val="28"/>
        </w:rPr>
        <w:t>10</w:t>
      </w:r>
      <w:r>
        <w:rPr>
          <w:rFonts w:ascii="宋体" w:hAnsi="宋体" w:cs="宋体"/>
          <w:sz w:val="28"/>
        </w:rPr>
        <w:t>个工作日。</w:t>
      </w:r>
    </w:p>
    <w:p w:rsidR="00F9682B" w:rsidRDefault="00DD5046">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hint="eastAsia"/>
          <w:b/>
          <w:sz w:val="28"/>
        </w:rPr>
        <w:t>七</w:t>
      </w:r>
      <w:r>
        <w:rPr>
          <w:rFonts w:ascii="宋体" w:eastAsia="宋体" w:hAnsi="宋体" w:cs="宋体"/>
          <w:b/>
          <w:sz w:val="28"/>
        </w:rPr>
        <w:t>、其他补充事宜</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1.</w:t>
      </w:r>
      <w:r>
        <w:rPr>
          <w:rFonts w:ascii="宋体" w:hAnsi="宋体" w:cs="宋体" w:hint="eastAsia"/>
          <w:sz w:val="28"/>
        </w:rPr>
        <w:t>不符合询价资格的将被询价单位拒绝，供应商应对资料的真实性、合规性负责；不符合项目资格条件的询价供应商的询价将根据询价采购文件及相关规定进行处理</w:t>
      </w:r>
      <w:r>
        <w:rPr>
          <w:rFonts w:ascii="宋体" w:hAnsi="宋体" w:cs="宋体"/>
          <w:sz w:val="28"/>
        </w:rPr>
        <w:t>。</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2.供应商必须详细报出采购清单中各个子项的名称、品牌（如有）、规格型号、数量、单价，未按以上要求填报，将作为无效投标处理。</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3.本项目不收取询价保证金，不收取质量保证金。</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4.</w:t>
      </w:r>
      <w:r>
        <w:rPr>
          <w:rFonts w:ascii="宋体" w:hAnsi="宋体" w:cs="宋体"/>
          <w:sz w:val="28"/>
        </w:rPr>
        <w:t>中标通知书发出后，成交供应商无正当理由不得放弃中标。</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5.供应商随意、恶意报价，或未按询价文件要求进行报价的，将按相关规定予以处罚。</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6.中标供应商在接到《成交通知书》后一周内及时签订合同。</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lastRenderedPageBreak/>
        <w:t>7.供应商承担所有与准备和参加本次询价项目可能发生的全部费用，采购人在任何情况下均无义务和责任承担这些费用。</w:t>
      </w:r>
    </w:p>
    <w:p w:rsidR="00F9682B" w:rsidRDefault="00DD5046">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hint="eastAsia"/>
          <w:b/>
          <w:sz w:val="28"/>
        </w:rPr>
        <w:t>八</w:t>
      </w:r>
      <w:r>
        <w:rPr>
          <w:rFonts w:ascii="宋体" w:eastAsia="宋体" w:hAnsi="宋体" w:cs="宋体"/>
          <w:b/>
          <w:sz w:val="28"/>
        </w:rPr>
        <w:t>、凡对本次采购提出询问，请按以下方式联系</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1.采购人联系方式</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单位名称：</w:t>
      </w:r>
      <w:r>
        <w:rPr>
          <w:rFonts w:ascii="宋体" w:hAnsi="宋体" w:cs="宋体" w:hint="eastAsia"/>
          <w:sz w:val="28"/>
        </w:rPr>
        <w:t>南通市海门区人民检察院</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单位地址：</w:t>
      </w:r>
      <w:r>
        <w:rPr>
          <w:rFonts w:ascii="宋体" w:hAnsi="宋体" w:cs="宋体" w:hint="eastAsia"/>
          <w:sz w:val="28"/>
        </w:rPr>
        <w:t>南通市海门区长江路9</w:t>
      </w:r>
      <w:r w:rsidR="001E7E29">
        <w:rPr>
          <w:rFonts w:ascii="宋体" w:hAnsi="宋体" w:cs="宋体" w:hint="eastAsia"/>
          <w:sz w:val="28"/>
        </w:rPr>
        <w:t>9</w:t>
      </w:r>
      <w:r>
        <w:rPr>
          <w:rFonts w:ascii="宋体" w:hAnsi="宋体" w:cs="宋体" w:hint="eastAsia"/>
          <w:sz w:val="28"/>
        </w:rPr>
        <w:t>8号</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联系人：</w:t>
      </w:r>
      <w:r>
        <w:rPr>
          <w:rFonts w:ascii="宋体" w:hAnsi="宋体" w:cs="宋体" w:hint="eastAsia"/>
          <w:sz w:val="28"/>
        </w:rPr>
        <w:t>苏先生</w:t>
      </w:r>
      <w:r>
        <w:rPr>
          <w:rFonts w:ascii="宋体" w:hAnsi="宋体" w:cs="宋体"/>
          <w:sz w:val="28"/>
        </w:rPr>
        <w:t xml:space="preserve">        </w:t>
      </w:r>
    </w:p>
    <w:p w:rsidR="00F9682B" w:rsidRDefault="00DD5046">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联系方式：</w:t>
      </w:r>
      <w:r>
        <w:rPr>
          <w:rFonts w:ascii="宋体" w:hAnsi="宋体" w:cs="宋体" w:hint="eastAsia"/>
          <w:sz w:val="28"/>
        </w:rPr>
        <w:t>13862850909</w:t>
      </w: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rPr>
          <w:rFonts w:ascii="宋体" w:hAnsi="宋体" w:cs="宋体"/>
        </w:rPr>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0"/>
      </w:pPr>
    </w:p>
    <w:p w:rsidR="00F9682B" w:rsidRDefault="00F9682B">
      <w:pPr>
        <w:pStyle w:val="15"/>
        <w:adjustRightInd w:val="0"/>
        <w:snapToGrid w:val="0"/>
        <w:spacing w:after="0" w:line="360" w:lineRule="auto"/>
        <w:ind w:firstLine="0"/>
      </w:pPr>
    </w:p>
    <w:p w:rsidR="00F9682B" w:rsidRDefault="00F9682B">
      <w:pPr>
        <w:pStyle w:val="15"/>
        <w:adjustRightInd w:val="0"/>
        <w:snapToGrid w:val="0"/>
        <w:spacing w:after="0" w:line="360" w:lineRule="auto"/>
        <w:ind w:firstLine="0"/>
      </w:pPr>
    </w:p>
    <w:p w:rsidR="00F9682B" w:rsidRDefault="00F9682B">
      <w:pPr>
        <w:pStyle w:val="15"/>
        <w:adjustRightInd w:val="0"/>
        <w:snapToGrid w:val="0"/>
        <w:spacing w:after="0" w:line="360" w:lineRule="auto"/>
        <w:ind w:firstLine="0"/>
      </w:pPr>
    </w:p>
    <w:p w:rsidR="00F9682B" w:rsidRDefault="00F9682B">
      <w:pPr>
        <w:pStyle w:val="15"/>
        <w:adjustRightInd w:val="0"/>
        <w:snapToGrid w:val="0"/>
        <w:spacing w:after="0" w:line="360" w:lineRule="auto"/>
        <w:ind w:firstLine="0"/>
      </w:pPr>
    </w:p>
    <w:p w:rsidR="00F9682B" w:rsidRDefault="00F9682B">
      <w:pPr>
        <w:pStyle w:val="15"/>
        <w:adjustRightInd w:val="0"/>
        <w:snapToGrid w:val="0"/>
        <w:spacing w:after="0" w:line="360" w:lineRule="auto"/>
        <w:ind w:firstLine="0"/>
      </w:pPr>
    </w:p>
    <w:p w:rsidR="00F9682B" w:rsidRDefault="00F9682B">
      <w:pPr>
        <w:pStyle w:val="15"/>
        <w:adjustRightInd w:val="0"/>
        <w:snapToGrid w:val="0"/>
        <w:spacing w:after="0" w:line="360" w:lineRule="auto"/>
        <w:ind w:firstLine="0"/>
      </w:pPr>
    </w:p>
    <w:p w:rsidR="00F9682B" w:rsidRDefault="00F9682B">
      <w:pPr>
        <w:pStyle w:val="15"/>
        <w:adjustRightInd w:val="0"/>
        <w:snapToGrid w:val="0"/>
        <w:spacing w:after="0" w:line="360" w:lineRule="auto"/>
        <w:ind w:firstLine="0"/>
      </w:pPr>
    </w:p>
    <w:p w:rsidR="00F9682B" w:rsidRDefault="00F9682B">
      <w:pPr>
        <w:pStyle w:val="15"/>
        <w:adjustRightInd w:val="0"/>
        <w:snapToGrid w:val="0"/>
        <w:spacing w:after="0" w:line="360" w:lineRule="auto"/>
        <w:ind w:firstLine="0"/>
      </w:pPr>
    </w:p>
    <w:p w:rsidR="00F9682B" w:rsidRDefault="00DD5046">
      <w:r>
        <w:lastRenderedPageBreak/>
        <w:br w:type="page"/>
      </w:r>
    </w:p>
    <w:p w:rsidR="00F9682B" w:rsidRDefault="00DD5046">
      <w:pPr>
        <w:pStyle w:val="15"/>
        <w:adjustRightInd w:val="0"/>
        <w:snapToGrid w:val="0"/>
        <w:spacing w:after="0" w:line="360" w:lineRule="auto"/>
        <w:ind w:firstLine="0"/>
      </w:pPr>
      <w:r>
        <w:rPr>
          <w:rFonts w:hint="eastAsia"/>
        </w:rPr>
        <w:lastRenderedPageBreak/>
        <w:t>附件</w:t>
      </w:r>
      <w:r>
        <w:rPr>
          <w:rFonts w:hint="eastAsia"/>
        </w:rPr>
        <w:t>1</w:t>
      </w:r>
    </w:p>
    <w:p w:rsidR="00F9682B" w:rsidRDefault="00DD5046">
      <w:pPr>
        <w:adjustRightInd w:val="0"/>
        <w:snapToGrid w:val="0"/>
        <w:spacing w:line="360" w:lineRule="auto"/>
        <w:jc w:val="center"/>
        <w:rPr>
          <w:rFonts w:ascii="宋体" w:hAnsi="宋体"/>
          <w:b/>
          <w:sz w:val="22"/>
          <w:szCs w:val="22"/>
        </w:rPr>
      </w:pPr>
      <w:r>
        <w:rPr>
          <w:rFonts w:hint="eastAsia"/>
          <w:b/>
          <w:bCs/>
          <w:sz w:val="36"/>
          <w:szCs w:val="36"/>
        </w:rPr>
        <w:t>投标人符合《政府采购法》第二十二条规定条件的声明函</w:t>
      </w:r>
    </w:p>
    <w:p w:rsidR="00F9682B" w:rsidRDefault="00F9682B">
      <w:pPr>
        <w:adjustRightInd w:val="0"/>
        <w:snapToGrid w:val="0"/>
        <w:spacing w:line="360" w:lineRule="auto"/>
        <w:rPr>
          <w:rFonts w:ascii="宋体" w:hAnsi="宋体"/>
          <w:b/>
          <w:bCs/>
          <w:sz w:val="28"/>
          <w:szCs w:val="28"/>
        </w:rPr>
      </w:pPr>
    </w:p>
    <w:p w:rsidR="00F9682B" w:rsidRDefault="00DD5046">
      <w:pPr>
        <w:adjustRightInd w:val="0"/>
        <w:snapToGrid w:val="0"/>
        <w:spacing w:line="360" w:lineRule="auto"/>
        <w:ind w:firstLine="560"/>
        <w:rPr>
          <w:rFonts w:ascii="宋体" w:hAnsi="宋体"/>
          <w:b/>
          <w:bCs/>
          <w:sz w:val="28"/>
          <w:szCs w:val="28"/>
        </w:rPr>
      </w:pPr>
      <w:r>
        <w:rPr>
          <w:rFonts w:ascii="宋体" w:hAnsi="宋体" w:hint="eastAsia"/>
          <w:bCs/>
          <w:sz w:val="28"/>
          <w:szCs w:val="28"/>
        </w:rPr>
        <w:t>我单位参加（项目名称），（项目编号）投标活动。针对《中华人民共和国政府采购法》第二十二条规定做出如下声明：</w:t>
      </w:r>
    </w:p>
    <w:p w:rsidR="00F9682B" w:rsidRDefault="00DD5046">
      <w:pPr>
        <w:adjustRightInd w:val="0"/>
        <w:snapToGrid w:val="0"/>
        <w:spacing w:line="360" w:lineRule="auto"/>
        <w:ind w:firstLine="482"/>
        <w:rPr>
          <w:rFonts w:ascii="宋体" w:hAnsi="宋体"/>
          <w:sz w:val="28"/>
          <w:szCs w:val="28"/>
        </w:rPr>
      </w:pPr>
      <w:r>
        <w:rPr>
          <w:rFonts w:ascii="宋体" w:hAnsi="宋体" w:hint="eastAsia"/>
          <w:bCs/>
          <w:sz w:val="28"/>
          <w:szCs w:val="28"/>
        </w:rPr>
        <w:t>1.我单位具有独立承担民事责任的能力；</w:t>
      </w:r>
    </w:p>
    <w:p w:rsidR="00F9682B" w:rsidRDefault="00DD5046">
      <w:pPr>
        <w:adjustRightInd w:val="0"/>
        <w:snapToGrid w:val="0"/>
        <w:spacing w:line="360" w:lineRule="auto"/>
        <w:ind w:firstLine="482"/>
        <w:rPr>
          <w:rFonts w:ascii="宋体" w:hAnsi="宋体"/>
          <w:sz w:val="28"/>
          <w:szCs w:val="28"/>
        </w:rPr>
      </w:pPr>
      <w:r>
        <w:rPr>
          <w:rFonts w:ascii="宋体" w:hAnsi="宋体" w:hint="eastAsia"/>
          <w:sz w:val="28"/>
          <w:szCs w:val="28"/>
        </w:rPr>
        <w:t>2.我单位具有良好的商业信誉和健全的财务会计制度；</w:t>
      </w:r>
    </w:p>
    <w:p w:rsidR="00F9682B" w:rsidRDefault="00DD5046">
      <w:pPr>
        <w:adjustRightInd w:val="0"/>
        <w:snapToGrid w:val="0"/>
        <w:spacing w:line="360" w:lineRule="auto"/>
        <w:ind w:firstLine="482"/>
        <w:rPr>
          <w:rFonts w:ascii="宋体" w:hAnsi="宋体"/>
          <w:sz w:val="28"/>
          <w:szCs w:val="28"/>
        </w:rPr>
      </w:pPr>
      <w:r>
        <w:rPr>
          <w:rFonts w:ascii="宋体" w:hAnsi="宋体" w:hint="eastAsia"/>
          <w:sz w:val="28"/>
          <w:szCs w:val="28"/>
        </w:rPr>
        <w:t>3.我单位具有履行合同所必需的设备和专业技术能力；</w:t>
      </w:r>
    </w:p>
    <w:p w:rsidR="00F9682B" w:rsidRDefault="00DD5046">
      <w:pPr>
        <w:adjustRightInd w:val="0"/>
        <w:snapToGrid w:val="0"/>
        <w:spacing w:line="360" w:lineRule="auto"/>
        <w:ind w:firstLine="482"/>
        <w:rPr>
          <w:rFonts w:ascii="宋体" w:hAnsi="宋体"/>
          <w:sz w:val="28"/>
          <w:szCs w:val="28"/>
        </w:rPr>
      </w:pPr>
      <w:r>
        <w:rPr>
          <w:rFonts w:ascii="宋体" w:hAnsi="宋体" w:hint="eastAsia"/>
          <w:sz w:val="28"/>
          <w:szCs w:val="28"/>
        </w:rPr>
        <w:t>4.我单位有依法缴纳税收和社会保障资金的良好记录；</w:t>
      </w:r>
    </w:p>
    <w:p w:rsidR="00F9682B" w:rsidRDefault="00DD5046">
      <w:pPr>
        <w:adjustRightInd w:val="0"/>
        <w:snapToGrid w:val="0"/>
        <w:spacing w:line="360" w:lineRule="auto"/>
        <w:ind w:firstLine="482"/>
        <w:rPr>
          <w:rFonts w:ascii="宋体" w:hAnsi="宋体"/>
          <w:sz w:val="28"/>
          <w:szCs w:val="28"/>
        </w:rPr>
      </w:pPr>
      <w:r>
        <w:rPr>
          <w:rFonts w:ascii="宋体" w:hAnsi="宋体" w:hint="eastAsia"/>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F9682B" w:rsidRDefault="00DD5046">
      <w:pPr>
        <w:adjustRightInd w:val="0"/>
        <w:snapToGrid w:val="0"/>
        <w:spacing w:line="360" w:lineRule="auto"/>
        <w:ind w:firstLine="482"/>
        <w:rPr>
          <w:rFonts w:ascii="宋体" w:hAnsi="宋体"/>
          <w:sz w:val="28"/>
          <w:szCs w:val="28"/>
        </w:rPr>
      </w:pPr>
      <w:r>
        <w:rPr>
          <w:rFonts w:ascii="宋体" w:hAnsi="宋体" w:hint="eastAsia"/>
          <w:sz w:val="28"/>
          <w:szCs w:val="28"/>
        </w:rPr>
        <w:t>6.我单位满足法律、行政法规规定的其他条件。</w:t>
      </w:r>
    </w:p>
    <w:p w:rsidR="00F9682B" w:rsidRDefault="00F9682B">
      <w:pPr>
        <w:adjustRightInd w:val="0"/>
        <w:snapToGrid w:val="0"/>
        <w:spacing w:line="360" w:lineRule="auto"/>
        <w:ind w:firstLine="482"/>
        <w:rPr>
          <w:rFonts w:ascii="宋体" w:hAnsi="宋体"/>
          <w:sz w:val="28"/>
          <w:szCs w:val="28"/>
        </w:rPr>
      </w:pPr>
    </w:p>
    <w:p w:rsidR="00F9682B" w:rsidRDefault="00F9682B">
      <w:pPr>
        <w:adjustRightInd w:val="0"/>
        <w:snapToGrid w:val="0"/>
        <w:spacing w:line="360" w:lineRule="auto"/>
        <w:rPr>
          <w:rFonts w:ascii="宋体" w:hAnsi="宋体"/>
          <w:bCs/>
          <w:sz w:val="28"/>
          <w:szCs w:val="28"/>
        </w:rPr>
      </w:pPr>
    </w:p>
    <w:p w:rsidR="00F9682B" w:rsidRDefault="00DD5046">
      <w:pPr>
        <w:adjustRightInd w:val="0"/>
        <w:snapToGrid w:val="0"/>
        <w:spacing w:line="360" w:lineRule="auto"/>
        <w:jc w:val="center"/>
        <w:rPr>
          <w:rFonts w:ascii="宋体" w:hAnsi="宋体"/>
          <w:bCs/>
          <w:sz w:val="28"/>
          <w:szCs w:val="28"/>
        </w:rPr>
      </w:pPr>
      <w:r>
        <w:rPr>
          <w:rFonts w:ascii="宋体" w:hAnsi="宋体" w:hint="eastAsia"/>
          <w:bCs/>
          <w:sz w:val="28"/>
          <w:szCs w:val="28"/>
        </w:rPr>
        <w:t xml:space="preserve">                            承诺人名称（公章）：</w:t>
      </w:r>
    </w:p>
    <w:p w:rsidR="00F9682B" w:rsidRDefault="00F9682B">
      <w:pPr>
        <w:adjustRightInd w:val="0"/>
        <w:snapToGrid w:val="0"/>
        <w:spacing w:line="360" w:lineRule="auto"/>
        <w:jc w:val="right"/>
        <w:rPr>
          <w:rFonts w:ascii="宋体" w:hAnsi="宋体"/>
          <w:bCs/>
          <w:sz w:val="28"/>
          <w:szCs w:val="28"/>
        </w:rPr>
      </w:pPr>
    </w:p>
    <w:p w:rsidR="00F9682B" w:rsidRDefault="00DD5046">
      <w:pPr>
        <w:adjustRightInd w:val="0"/>
        <w:snapToGrid w:val="0"/>
        <w:spacing w:line="360" w:lineRule="auto"/>
        <w:jc w:val="right"/>
        <w:rPr>
          <w:rFonts w:ascii="宋体" w:hAnsi="宋体"/>
          <w:bCs/>
          <w:sz w:val="28"/>
          <w:szCs w:val="28"/>
        </w:rPr>
      </w:pPr>
      <w:r>
        <w:rPr>
          <w:rFonts w:ascii="宋体" w:hAnsi="宋体" w:hint="eastAsia"/>
          <w:bCs/>
          <w:sz w:val="28"/>
          <w:szCs w:val="28"/>
        </w:rPr>
        <w:t xml:space="preserve">                           日期：年月日</w:t>
      </w:r>
    </w:p>
    <w:p w:rsidR="00F9682B" w:rsidRDefault="00F9682B">
      <w:pPr>
        <w:pStyle w:val="15"/>
        <w:adjustRightInd w:val="0"/>
        <w:snapToGrid w:val="0"/>
        <w:spacing w:after="0" w:line="360" w:lineRule="auto"/>
        <w:ind w:firstLine="240"/>
      </w:pPr>
    </w:p>
    <w:p w:rsidR="00F9682B" w:rsidRDefault="00DD5046">
      <w:pPr>
        <w:adjustRightInd w:val="0"/>
        <w:snapToGrid w:val="0"/>
        <w:spacing w:line="360" w:lineRule="auto"/>
        <w:jc w:val="center"/>
        <w:rPr>
          <w:rFonts w:ascii="宋体" w:hAnsi="宋体"/>
          <w:b/>
          <w:sz w:val="28"/>
          <w:szCs w:val="28"/>
        </w:rPr>
      </w:pPr>
      <w:r>
        <w:rPr>
          <w:rFonts w:ascii="宋体" w:hAnsi="宋体" w:hint="eastAsia"/>
          <w:b/>
          <w:sz w:val="28"/>
          <w:szCs w:val="28"/>
        </w:rPr>
        <w:br w:type="page" w:clear="all"/>
      </w:r>
      <w:r>
        <w:rPr>
          <w:rFonts w:hint="eastAsia"/>
          <w:b/>
          <w:bCs/>
          <w:sz w:val="44"/>
          <w:szCs w:val="44"/>
        </w:rPr>
        <w:lastRenderedPageBreak/>
        <w:t>法人授权书</w:t>
      </w:r>
    </w:p>
    <w:p w:rsidR="00F9682B" w:rsidRDefault="00F9682B">
      <w:pPr>
        <w:adjustRightInd w:val="0"/>
        <w:snapToGrid w:val="0"/>
        <w:spacing w:line="360" w:lineRule="auto"/>
        <w:jc w:val="center"/>
        <w:rPr>
          <w:rFonts w:ascii="宋体" w:hAnsi="宋体"/>
          <w:b/>
          <w:sz w:val="28"/>
          <w:szCs w:val="28"/>
        </w:rPr>
      </w:pPr>
    </w:p>
    <w:p w:rsidR="00F9682B" w:rsidRDefault="00DD5046">
      <w:pPr>
        <w:tabs>
          <w:tab w:val="left" w:pos="360"/>
        </w:tabs>
        <w:adjustRightInd w:val="0"/>
        <w:snapToGrid w:val="0"/>
        <w:spacing w:line="360" w:lineRule="auto"/>
        <w:ind w:firstLine="560"/>
        <w:rPr>
          <w:rFonts w:ascii="宋体" w:hAnsi="宋体"/>
          <w:sz w:val="28"/>
          <w:szCs w:val="28"/>
        </w:rPr>
      </w:pPr>
      <w:r>
        <w:rPr>
          <w:rFonts w:ascii="宋体" w:hAnsi="宋体" w:hint="eastAsia"/>
          <w:sz w:val="28"/>
          <w:szCs w:val="28"/>
        </w:rPr>
        <w:t>本授权书声明：____________（供应商名称）授权________________（被授权人的姓名）为我方就_______（项目名称）询价采购活动的合法代理人，以本单位名义全权处理一切与该项目采购有关的事务。</w:t>
      </w:r>
    </w:p>
    <w:p w:rsidR="00F9682B" w:rsidRDefault="00F9682B">
      <w:pPr>
        <w:tabs>
          <w:tab w:val="left" w:pos="360"/>
        </w:tabs>
        <w:adjustRightInd w:val="0"/>
        <w:snapToGrid w:val="0"/>
        <w:spacing w:line="360" w:lineRule="auto"/>
        <w:ind w:firstLine="560"/>
        <w:rPr>
          <w:rFonts w:ascii="宋体" w:hAnsi="宋体"/>
          <w:sz w:val="28"/>
          <w:szCs w:val="28"/>
        </w:rPr>
      </w:pPr>
    </w:p>
    <w:p w:rsidR="00F9682B" w:rsidRDefault="00DD5046">
      <w:pPr>
        <w:tabs>
          <w:tab w:val="left" w:pos="360"/>
        </w:tabs>
        <w:adjustRightInd w:val="0"/>
        <w:snapToGrid w:val="0"/>
        <w:spacing w:line="360" w:lineRule="auto"/>
        <w:ind w:firstLine="560"/>
        <w:rPr>
          <w:rFonts w:ascii="宋体" w:hAnsi="宋体"/>
          <w:sz w:val="28"/>
          <w:szCs w:val="28"/>
        </w:rPr>
      </w:pPr>
      <w:r>
        <w:rPr>
          <w:rFonts w:ascii="宋体" w:hAnsi="宋体" w:hint="eastAsia"/>
          <w:sz w:val="28"/>
          <w:szCs w:val="28"/>
        </w:rPr>
        <w:t>本授权书于______年____月____日起生效，特此声明。</w:t>
      </w:r>
    </w:p>
    <w:p w:rsidR="00F9682B" w:rsidRDefault="00F9682B">
      <w:pPr>
        <w:tabs>
          <w:tab w:val="left" w:pos="360"/>
        </w:tabs>
        <w:adjustRightInd w:val="0"/>
        <w:snapToGrid w:val="0"/>
        <w:spacing w:line="360" w:lineRule="auto"/>
        <w:ind w:firstLine="560"/>
        <w:rPr>
          <w:rFonts w:ascii="宋体" w:hAnsi="宋体"/>
          <w:sz w:val="28"/>
          <w:szCs w:val="28"/>
        </w:rPr>
      </w:pPr>
    </w:p>
    <w:p w:rsidR="00F9682B" w:rsidRDefault="00F9682B">
      <w:pPr>
        <w:tabs>
          <w:tab w:val="left" w:pos="360"/>
        </w:tabs>
        <w:adjustRightInd w:val="0"/>
        <w:snapToGrid w:val="0"/>
        <w:spacing w:line="360" w:lineRule="auto"/>
        <w:ind w:firstLine="560"/>
        <w:rPr>
          <w:rFonts w:ascii="宋体" w:hAnsi="宋体"/>
          <w:sz w:val="28"/>
          <w:szCs w:val="28"/>
        </w:rPr>
      </w:pPr>
    </w:p>
    <w:p w:rsidR="00F9682B" w:rsidRDefault="00DD5046">
      <w:pPr>
        <w:tabs>
          <w:tab w:val="left" w:pos="360"/>
        </w:tabs>
        <w:adjustRightInd w:val="0"/>
        <w:snapToGrid w:val="0"/>
        <w:spacing w:line="360" w:lineRule="auto"/>
        <w:ind w:firstLine="560"/>
        <w:rPr>
          <w:rFonts w:ascii="宋体" w:hAnsi="宋体"/>
          <w:sz w:val="28"/>
          <w:szCs w:val="28"/>
        </w:rPr>
      </w:pPr>
      <w:r>
        <w:rPr>
          <w:rFonts w:ascii="宋体" w:hAnsi="宋体" w:hint="eastAsia"/>
          <w:sz w:val="28"/>
          <w:szCs w:val="28"/>
        </w:rPr>
        <w:t>被授权人身份证号码：</w:t>
      </w:r>
    </w:p>
    <w:p w:rsidR="00F9682B" w:rsidRDefault="00DD5046">
      <w:pPr>
        <w:tabs>
          <w:tab w:val="left" w:pos="360"/>
        </w:tabs>
        <w:adjustRightInd w:val="0"/>
        <w:snapToGrid w:val="0"/>
        <w:spacing w:line="360" w:lineRule="auto"/>
        <w:ind w:firstLine="560"/>
        <w:rPr>
          <w:rFonts w:ascii="宋体" w:hAnsi="宋体"/>
          <w:sz w:val="28"/>
          <w:szCs w:val="28"/>
        </w:rPr>
      </w:pPr>
      <w:r>
        <w:rPr>
          <w:rFonts w:ascii="宋体" w:hAnsi="宋体" w:hint="eastAsia"/>
          <w:sz w:val="28"/>
          <w:szCs w:val="28"/>
        </w:rPr>
        <w:t>被授权人联系电话：（手机）</w:t>
      </w:r>
    </w:p>
    <w:p w:rsidR="00F9682B" w:rsidRDefault="00DD5046">
      <w:pPr>
        <w:tabs>
          <w:tab w:val="left" w:pos="360"/>
        </w:tabs>
        <w:adjustRightInd w:val="0"/>
        <w:snapToGrid w:val="0"/>
        <w:spacing w:line="360" w:lineRule="auto"/>
        <w:ind w:firstLineChars="200" w:firstLine="560"/>
        <w:rPr>
          <w:rFonts w:ascii="宋体" w:hAnsi="宋体"/>
          <w:sz w:val="28"/>
          <w:szCs w:val="28"/>
          <w:u w:val="single"/>
        </w:rPr>
      </w:pPr>
      <w:r>
        <w:rPr>
          <w:rFonts w:ascii="宋体" w:hAnsi="宋体" w:hint="eastAsia"/>
          <w:sz w:val="28"/>
          <w:szCs w:val="28"/>
        </w:rPr>
        <w:t>授权单位名称（盖章）：</w:t>
      </w:r>
    </w:p>
    <w:p w:rsidR="00F9682B" w:rsidRDefault="00DD5046">
      <w:pPr>
        <w:tabs>
          <w:tab w:val="left" w:pos="360"/>
        </w:tabs>
        <w:adjustRightInd w:val="0"/>
        <w:snapToGrid w:val="0"/>
        <w:spacing w:line="360" w:lineRule="auto"/>
        <w:ind w:firstLine="560"/>
        <w:rPr>
          <w:rFonts w:ascii="宋体" w:hAnsi="宋体"/>
          <w:sz w:val="28"/>
          <w:szCs w:val="28"/>
          <w:u w:val="single"/>
        </w:rPr>
      </w:pPr>
      <w:r>
        <w:rPr>
          <w:rFonts w:ascii="宋体" w:hAnsi="宋体" w:hint="eastAsia"/>
          <w:sz w:val="28"/>
          <w:szCs w:val="28"/>
        </w:rPr>
        <w:t>授权单位法定代表人（签章或盖章）：</w:t>
      </w:r>
    </w:p>
    <w:p w:rsidR="00F9682B" w:rsidRDefault="00DD5046">
      <w:pPr>
        <w:tabs>
          <w:tab w:val="left" w:pos="360"/>
        </w:tabs>
        <w:adjustRightInd w:val="0"/>
        <w:snapToGrid w:val="0"/>
        <w:spacing w:line="360" w:lineRule="auto"/>
        <w:ind w:firstLine="560"/>
        <w:rPr>
          <w:sz w:val="24"/>
          <w:szCs w:val="24"/>
        </w:rPr>
      </w:pPr>
      <w:r>
        <w:rPr>
          <w:rFonts w:ascii="宋体" w:hAnsi="宋体" w:hint="eastAsia"/>
          <w:sz w:val="28"/>
          <w:szCs w:val="28"/>
        </w:rPr>
        <w:t>日期：</w:t>
      </w:r>
      <w:bookmarkStart w:id="1" w:name="_Hlt26671380"/>
      <w:bookmarkStart w:id="2" w:name="_Hlt26955070"/>
      <w:bookmarkStart w:id="3" w:name="_格式3__银行出具的资信证明"/>
      <w:bookmarkEnd w:id="1"/>
      <w:bookmarkEnd w:id="2"/>
      <w:bookmarkEnd w:id="3"/>
    </w:p>
    <w:p w:rsidR="00F9682B" w:rsidRDefault="00F9682B">
      <w:pPr>
        <w:adjustRightInd w:val="0"/>
        <w:snapToGrid w:val="0"/>
        <w:spacing w:line="360" w:lineRule="auto"/>
        <w:rPr>
          <w:rFonts w:ascii="宋体" w:hAnsi="宋体"/>
          <w:b/>
          <w:sz w:val="28"/>
          <w:szCs w:val="28"/>
        </w:rPr>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F9682B">
      <w:pPr>
        <w:pStyle w:val="15"/>
        <w:adjustRightInd w:val="0"/>
        <w:snapToGrid w:val="0"/>
        <w:spacing w:after="0" w:line="360" w:lineRule="auto"/>
        <w:ind w:firstLine="240"/>
      </w:pPr>
    </w:p>
    <w:p w:rsidR="00F9682B" w:rsidRDefault="00DD5046">
      <w:pPr>
        <w:adjustRightInd w:val="0"/>
        <w:snapToGrid w:val="0"/>
        <w:spacing w:line="360" w:lineRule="auto"/>
        <w:jc w:val="center"/>
        <w:rPr>
          <w:rFonts w:ascii="宋体" w:hAnsi="宋体"/>
          <w:b/>
          <w:sz w:val="28"/>
          <w:szCs w:val="28"/>
        </w:rPr>
      </w:pPr>
      <w:r>
        <w:rPr>
          <w:rFonts w:ascii="宋体" w:hAnsi="宋体" w:hint="eastAsia"/>
          <w:b/>
          <w:sz w:val="28"/>
          <w:szCs w:val="28"/>
        </w:rPr>
        <w:br w:type="page" w:clear="all"/>
      </w:r>
      <w:r>
        <w:rPr>
          <w:rFonts w:hint="eastAsia"/>
          <w:b/>
          <w:bCs/>
          <w:sz w:val="44"/>
          <w:szCs w:val="44"/>
        </w:rPr>
        <w:lastRenderedPageBreak/>
        <w:t>询价响应函</w:t>
      </w:r>
    </w:p>
    <w:p w:rsidR="00F9682B" w:rsidRDefault="00DD5046">
      <w:pPr>
        <w:adjustRightInd w:val="0"/>
        <w:snapToGrid w:val="0"/>
        <w:spacing w:line="360" w:lineRule="auto"/>
        <w:jc w:val="left"/>
        <w:rPr>
          <w:rFonts w:ascii="宋体" w:hAnsi="宋体"/>
          <w:sz w:val="28"/>
          <w:szCs w:val="28"/>
        </w:rPr>
      </w:pPr>
      <w:r>
        <w:rPr>
          <w:rFonts w:ascii="宋体" w:hAnsi="宋体" w:hint="eastAsia"/>
          <w:sz w:val="28"/>
          <w:szCs w:val="28"/>
        </w:rPr>
        <w:t>致：南通市海门区人民检察院</w:t>
      </w:r>
    </w:p>
    <w:p w:rsidR="00F9682B" w:rsidRDefault="00DD5046">
      <w:pPr>
        <w:adjustRightInd w:val="0"/>
        <w:snapToGrid w:val="0"/>
        <w:spacing w:line="360" w:lineRule="auto"/>
        <w:ind w:firstLine="560"/>
        <w:jc w:val="left"/>
        <w:rPr>
          <w:rFonts w:ascii="宋体" w:hAnsi="宋体"/>
          <w:sz w:val="28"/>
          <w:szCs w:val="28"/>
        </w:rPr>
      </w:pPr>
      <w:r>
        <w:rPr>
          <w:rFonts w:ascii="宋体" w:hAnsi="宋体" w:hint="eastAsia"/>
          <w:sz w:val="28"/>
          <w:szCs w:val="28"/>
        </w:rPr>
        <w:t>根据贵方的__________（项目名称）询价文件，正式授权下述签字人______(姓名)代表我方______________（供应商的名称），全权处理本次项目询价的有关事宜。</w:t>
      </w:r>
    </w:p>
    <w:p w:rsidR="00F9682B" w:rsidRDefault="00DD5046">
      <w:pPr>
        <w:adjustRightInd w:val="0"/>
        <w:snapToGrid w:val="0"/>
        <w:spacing w:line="360" w:lineRule="auto"/>
        <w:ind w:firstLine="560"/>
        <w:jc w:val="left"/>
        <w:rPr>
          <w:rFonts w:ascii="宋体" w:hAnsi="宋体"/>
          <w:sz w:val="28"/>
          <w:szCs w:val="28"/>
        </w:rPr>
      </w:pPr>
      <w:r>
        <w:rPr>
          <w:rFonts w:ascii="宋体" w:hAnsi="宋体" w:hint="eastAsia"/>
          <w:sz w:val="28"/>
          <w:szCs w:val="28"/>
        </w:rPr>
        <w:t>据此函，__________签字人（委托人）兹宣布同意如下：</w:t>
      </w:r>
    </w:p>
    <w:p w:rsidR="00F9682B" w:rsidRDefault="00DD5046">
      <w:pPr>
        <w:adjustRightInd w:val="0"/>
        <w:snapToGrid w:val="0"/>
        <w:spacing w:line="360" w:lineRule="auto"/>
        <w:ind w:firstLine="480"/>
        <w:jc w:val="left"/>
        <w:rPr>
          <w:rFonts w:ascii="宋体" w:hAnsi="宋体"/>
          <w:sz w:val="28"/>
          <w:szCs w:val="28"/>
        </w:rPr>
      </w:pPr>
      <w:r>
        <w:rPr>
          <w:rFonts w:ascii="宋体" w:hAnsi="宋体" w:hint="eastAsia"/>
          <w:sz w:val="28"/>
          <w:szCs w:val="28"/>
        </w:rPr>
        <w:t>1.按询价文件规定的各项要求，向买方提供所需货物。</w:t>
      </w:r>
    </w:p>
    <w:p w:rsidR="00F9682B" w:rsidRDefault="00DD5046">
      <w:pPr>
        <w:adjustRightInd w:val="0"/>
        <w:snapToGrid w:val="0"/>
        <w:spacing w:line="360" w:lineRule="auto"/>
        <w:ind w:firstLine="560"/>
        <w:jc w:val="left"/>
        <w:rPr>
          <w:rFonts w:ascii="宋体" w:hAnsi="宋体"/>
          <w:sz w:val="28"/>
          <w:szCs w:val="28"/>
        </w:rPr>
      </w:pPr>
      <w:r>
        <w:rPr>
          <w:rFonts w:ascii="宋体" w:hAnsi="宋体"/>
          <w:sz w:val="28"/>
          <w:szCs w:val="28"/>
        </w:rPr>
        <w:t>2</w:t>
      </w:r>
      <w:r>
        <w:rPr>
          <w:rFonts w:ascii="宋体" w:hAnsi="宋体" w:hint="eastAsia"/>
          <w:sz w:val="28"/>
          <w:szCs w:val="28"/>
        </w:rPr>
        <w:t>.我们已详细审核全部询价文件及其有效补充文件，我们知道必须放弃提出含糊不清或误解问题的权利。</w:t>
      </w:r>
    </w:p>
    <w:p w:rsidR="00F9682B" w:rsidRDefault="00DD5046">
      <w:pPr>
        <w:adjustRightInd w:val="0"/>
        <w:snapToGrid w:val="0"/>
        <w:spacing w:line="360" w:lineRule="auto"/>
        <w:ind w:firstLine="480"/>
        <w:jc w:val="left"/>
        <w:rPr>
          <w:rFonts w:ascii="宋体" w:hAnsi="宋体"/>
          <w:sz w:val="28"/>
          <w:szCs w:val="28"/>
        </w:rPr>
      </w:pPr>
      <w:r>
        <w:rPr>
          <w:rFonts w:ascii="宋体" w:hAnsi="宋体"/>
          <w:sz w:val="28"/>
          <w:szCs w:val="28"/>
        </w:rPr>
        <w:t>3</w:t>
      </w:r>
      <w:r>
        <w:rPr>
          <w:rFonts w:ascii="宋体" w:hAnsi="宋体" w:hint="eastAsia"/>
          <w:sz w:val="28"/>
          <w:szCs w:val="28"/>
        </w:rPr>
        <w:t>.我们同意从规定的开标日期起遵循本询价文件，并在规定的询价有效期期满之前均具有约束力。</w:t>
      </w:r>
    </w:p>
    <w:p w:rsidR="00F9682B" w:rsidRDefault="00DD5046">
      <w:pPr>
        <w:adjustRightInd w:val="0"/>
        <w:snapToGrid w:val="0"/>
        <w:spacing w:line="360" w:lineRule="auto"/>
        <w:ind w:firstLine="480"/>
        <w:jc w:val="left"/>
        <w:rPr>
          <w:rFonts w:ascii="宋体" w:hAnsi="宋体"/>
          <w:sz w:val="28"/>
          <w:szCs w:val="28"/>
        </w:rPr>
      </w:pPr>
      <w:r>
        <w:rPr>
          <w:rFonts w:ascii="宋体" w:hAnsi="宋体"/>
          <w:sz w:val="28"/>
          <w:szCs w:val="28"/>
        </w:rPr>
        <w:t>4</w:t>
      </w:r>
      <w:r>
        <w:rPr>
          <w:rFonts w:ascii="宋体" w:hAnsi="宋体" w:hint="eastAsia"/>
          <w:sz w:val="28"/>
          <w:szCs w:val="28"/>
        </w:rPr>
        <w:t>.同意向贵方提供贵方可能另外要求的与询价有关的任何证据或资料，并保证我方已提供和将要提供的文件是真实的、准确的。</w:t>
      </w:r>
    </w:p>
    <w:p w:rsidR="00F9682B" w:rsidRDefault="00DD5046">
      <w:pPr>
        <w:adjustRightInd w:val="0"/>
        <w:snapToGrid w:val="0"/>
        <w:spacing w:line="360" w:lineRule="auto"/>
        <w:ind w:firstLine="480"/>
        <w:jc w:val="left"/>
        <w:rPr>
          <w:rFonts w:ascii="宋体" w:hAnsi="宋体"/>
          <w:sz w:val="28"/>
          <w:szCs w:val="28"/>
        </w:rPr>
      </w:pPr>
      <w:r>
        <w:rPr>
          <w:rFonts w:ascii="宋体" w:hAnsi="宋体"/>
          <w:sz w:val="28"/>
          <w:szCs w:val="28"/>
        </w:rPr>
        <w:t>5</w:t>
      </w:r>
      <w:r>
        <w:rPr>
          <w:rFonts w:ascii="宋体" w:hAnsi="宋体" w:hint="eastAsia"/>
          <w:sz w:val="28"/>
          <w:szCs w:val="28"/>
        </w:rPr>
        <w:t>.一旦我方成交,我方将根据询价文件的规定，严格履行合同的责任和义务,并保证在询价文件规定的时间完成项目，交付买方验收、使用。</w:t>
      </w:r>
    </w:p>
    <w:p w:rsidR="00F9682B" w:rsidRDefault="00DD5046">
      <w:pPr>
        <w:adjustRightInd w:val="0"/>
        <w:snapToGrid w:val="0"/>
        <w:spacing w:line="360" w:lineRule="auto"/>
        <w:ind w:left="425"/>
        <w:jc w:val="left"/>
        <w:rPr>
          <w:rFonts w:ascii="宋体" w:hAnsi="宋体"/>
          <w:sz w:val="28"/>
          <w:szCs w:val="28"/>
        </w:rPr>
      </w:pPr>
      <w:r>
        <w:rPr>
          <w:rFonts w:ascii="宋体" w:hAnsi="宋体"/>
          <w:sz w:val="28"/>
          <w:szCs w:val="28"/>
        </w:rPr>
        <w:t>6</w:t>
      </w:r>
      <w:r>
        <w:rPr>
          <w:rFonts w:ascii="宋体" w:hAnsi="宋体" w:hint="eastAsia"/>
          <w:sz w:val="28"/>
          <w:szCs w:val="28"/>
        </w:rPr>
        <w:t>.我方与本询价有关的正式通讯地址为：</w:t>
      </w:r>
    </w:p>
    <w:p w:rsidR="00F9682B" w:rsidRDefault="00DD5046">
      <w:pPr>
        <w:adjustRightInd w:val="0"/>
        <w:snapToGrid w:val="0"/>
        <w:spacing w:line="360" w:lineRule="auto"/>
        <w:ind w:left="420" w:firstLine="560"/>
        <w:jc w:val="left"/>
        <w:rPr>
          <w:rFonts w:ascii="宋体" w:hAnsi="宋体"/>
          <w:sz w:val="28"/>
          <w:szCs w:val="28"/>
        </w:rPr>
      </w:pPr>
      <w:r>
        <w:rPr>
          <w:rFonts w:ascii="宋体" w:hAnsi="宋体" w:hint="eastAsia"/>
          <w:sz w:val="28"/>
          <w:szCs w:val="28"/>
        </w:rPr>
        <w:t>地址：</w:t>
      </w:r>
    </w:p>
    <w:p w:rsidR="00F9682B" w:rsidRDefault="00DD5046">
      <w:pPr>
        <w:adjustRightInd w:val="0"/>
        <w:snapToGrid w:val="0"/>
        <w:spacing w:line="360" w:lineRule="auto"/>
        <w:ind w:left="420" w:firstLine="560"/>
        <w:jc w:val="left"/>
        <w:rPr>
          <w:rFonts w:ascii="宋体" w:hAnsi="宋体"/>
          <w:sz w:val="28"/>
          <w:szCs w:val="28"/>
        </w:rPr>
      </w:pPr>
      <w:r>
        <w:rPr>
          <w:rFonts w:ascii="宋体" w:hAnsi="宋体" w:hint="eastAsia"/>
          <w:sz w:val="28"/>
          <w:szCs w:val="28"/>
        </w:rPr>
        <w:t>邮编：</w:t>
      </w:r>
    </w:p>
    <w:p w:rsidR="00F9682B" w:rsidRDefault="00DD5046">
      <w:pPr>
        <w:adjustRightInd w:val="0"/>
        <w:snapToGrid w:val="0"/>
        <w:spacing w:line="360" w:lineRule="auto"/>
        <w:ind w:left="420" w:firstLine="560"/>
        <w:jc w:val="left"/>
        <w:rPr>
          <w:rFonts w:ascii="宋体" w:hAnsi="宋体"/>
          <w:sz w:val="28"/>
          <w:szCs w:val="28"/>
        </w:rPr>
      </w:pPr>
      <w:r>
        <w:rPr>
          <w:rFonts w:ascii="宋体" w:hAnsi="宋体" w:hint="eastAsia"/>
          <w:sz w:val="28"/>
          <w:szCs w:val="28"/>
        </w:rPr>
        <w:t>电话：</w:t>
      </w:r>
    </w:p>
    <w:p w:rsidR="00F9682B" w:rsidRDefault="00DD5046">
      <w:pPr>
        <w:adjustRightInd w:val="0"/>
        <w:snapToGrid w:val="0"/>
        <w:spacing w:line="360" w:lineRule="auto"/>
        <w:ind w:left="420" w:firstLine="560"/>
        <w:jc w:val="left"/>
        <w:rPr>
          <w:rFonts w:ascii="宋体" w:hAnsi="宋体"/>
          <w:sz w:val="28"/>
          <w:szCs w:val="28"/>
        </w:rPr>
      </w:pPr>
      <w:r>
        <w:rPr>
          <w:rFonts w:ascii="宋体" w:hAnsi="宋体" w:hint="eastAsia"/>
          <w:sz w:val="28"/>
          <w:szCs w:val="28"/>
        </w:rPr>
        <w:t>传真：</w:t>
      </w:r>
    </w:p>
    <w:p w:rsidR="00F9682B" w:rsidRDefault="00F9682B">
      <w:pPr>
        <w:adjustRightInd w:val="0"/>
        <w:snapToGrid w:val="0"/>
        <w:spacing w:line="360" w:lineRule="auto"/>
        <w:ind w:left="420" w:firstLine="560"/>
        <w:jc w:val="left"/>
        <w:rPr>
          <w:rFonts w:ascii="宋体" w:hAnsi="宋体"/>
          <w:sz w:val="28"/>
          <w:szCs w:val="28"/>
        </w:rPr>
      </w:pPr>
    </w:p>
    <w:p w:rsidR="00F9682B" w:rsidRDefault="00DD5046">
      <w:pPr>
        <w:adjustRightInd w:val="0"/>
        <w:snapToGrid w:val="0"/>
        <w:spacing w:line="360" w:lineRule="auto"/>
        <w:ind w:left="420" w:firstLine="560"/>
        <w:jc w:val="left"/>
        <w:rPr>
          <w:rFonts w:ascii="宋体" w:hAnsi="宋体"/>
          <w:sz w:val="28"/>
          <w:szCs w:val="28"/>
        </w:rPr>
      </w:pPr>
      <w:r>
        <w:rPr>
          <w:rFonts w:ascii="宋体" w:hAnsi="宋体" w:hint="eastAsia"/>
          <w:sz w:val="28"/>
          <w:szCs w:val="28"/>
        </w:rPr>
        <w:t>日期：________年____月____日</w:t>
      </w:r>
    </w:p>
    <w:p w:rsidR="00F9682B" w:rsidRDefault="00F9682B">
      <w:pPr>
        <w:adjustRightInd w:val="0"/>
        <w:snapToGrid w:val="0"/>
        <w:spacing w:line="360" w:lineRule="auto"/>
      </w:pPr>
    </w:p>
    <w:p w:rsidR="00F9682B" w:rsidRDefault="00F9682B">
      <w:pPr>
        <w:pStyle w:val="15"/>
        <w:adjustRightInd w:val="0"/>
        <w:snapToGrid w:val="0"/>
        <w:spacing w:after="0" w:line="360" w:lineRule="auto"/>
        <w:ind w:firstLine="240"/>
      </w:pPr>
    </w:p>
    <w:p w:rsidR="00F9682B" w:rsidRDefault="00DD5046">
      <w:r>
        <w:br w:type="page"/>
      </w:r>
    </w:p>
    <w:p w:rsidR="00F9682B" w:rsidRDefault="00DD5046">
      <w:pPr>
        <w:pStyle w:val="11"/>
        <w:adjustRightInd w:val="0"/>
        <w:snapToGrid w:val="0"/>
        <w:spacing w:before="0" w:after="0" w:line="360" w:lineRule="auto"/>
        <w:jc w:val="center"/>
      </w:pPr>
      <w:r>
        <w:lastRenderedPageBreak/>
        <w:t>询价报价表</w:t>
      </w:r>
    </w:p>
    <w:p w:rsidR="00F9682B" w:rsidRDefault="00DD5046">
      <w:pPr>
        <w:pStyle w:val="113"/>
        <w:adjustRightInd w:val="0"/>
        <w:snapToGrid w:val="0"/>
        <w:spacing w:before="0" w:beforeAutospacing="0" w:after="0" w:afterAutospacing="0" w:line="360" w:lineRule="auto"/>
      </w:pPr>
      <w:r>
        <w:t>货币单位：人民币元</w:t>
      </w:r>
    </w:p>
    <w:p w:rsidR="00F9682B" w:rsidRDefault="00DD5046">
      <w:pPr>
        <w:pStyle w:val="113"/>
        <w:adjustRightInd w:val="0"/>
        <w:snapToGrid w:val="0"/>
        <w:spacing w:before="0" w:beforeAutospacing="0" w:after="0" w:afterAutospacing="0" w:line="360" w:lineRule="auto"/>
      </w:pPr>
      <w:r>
        <w: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9"/>
        <w:gridCol w:w="2025"/>
        <w:gridCol w:w="1740"/>
        <w:gridCol w:w="908"/>
      </w:tblGrid>
      <w:tr w:rsidR="00F9682B">
        <w:trPr>
          <w:jc w:val="center"/>
        </w:trPr>
        <w:tc>
          <w:tcPr>
            <w:tcW w:w="3849" w:type="dxa"/>
            <w:noWrap/>
            <w:vAlign w:val="center"/>
          </w:tcPr>
          <w:p w:rsidR="00F9682B" w:rsidRDefault="00DD5046">
            <w:pPr>
              <w:pStyle w:val="113"/>
              <w:adjustRightInd w:val="0"/>
              <w:snapToGrid w:val="0"/>
              <w:spacing w:before="0" w:beforeAutospacing="0" w:after="0" w:afterAutospacing="0" w:line="360" w:lineRule="auto"/>
              <w:jc w:val="center"/>
            </w:pPr>
            <w:r>
              <w:t>项目名称</w:t>
            </w:r>
          </w:p>
        </w:tc>
        <w:tc>
          <w:tcPr>
            <w:tcW w:w="2025" w:type="dxa"/>
            <w:noWrap/>
            <w:vAlign w:val="center"/>
          </w:tcPr>
          <w:p w:rsidR="00F9682B" w:rsidRDefault="00DD5046">
            <w:pPr>
              <w:pStyle w:val="113"/>
              <w:adjustRightInd w:val="0"/>
              <w:snapToGrid w:val="0"/>
              <w:spacing w:before="0" w:beforeAutospacing="0" w:after="0" w:afterAutospacing="0" w:line="360" w:lineRule="auto"/>
              <w:jc w:val="center"/>
            </w:pPr>
            <w:r>
              <w:t>报价项目品牌规格型号</w:t>
            </w:r>
          </w:p>
        </w:tc>
        <w:tc>
          <w:tcPr>
            <w:tcW w:w="1740" w:type="dxa"/>
            <w:noWrap/>
            <w:vAlign w:val="center"/>
          </w:tcPr>
          <w:p w:rsidR="00F9682B" w:rsidRDefault="00DD5046">
            <w:pPr>
              <w:pStyle w:val="113"/>
              <w:adjustRightInd w:val="0"/>
              <w:snapToGrid w:val="0"/>
              <w:spacing w:before="0" w:beforeAutospacing="0" w:after="0" w:afterAutospacing="0" w:line="360" w:lineRule="auto"/>
              <w:jc w:val="center"/>
            </w:pPr>
            <w:r>
              <w:t>总价（小写）</w:t>
            </w:r>
          </w:p>
        </w:tc>
        <w:tc>
          <w:tcPr>
            <w:tcW w:w="908" w:type="dxa"/>
            <w:noWrap/>
            <w:vAlign w:val="center"/>
          </w:tcPr>
          <w:p w:rsidR="00F9682B" w:rsidRDefault="00DD5046">
            <w:pPr>
              <w:pStyle w:val="113"/>
              <w:adjustRightInd w:val="0"/>
              <w:snapToGrid w:val="0"/>
              <w:spacing w:before="0" w:beforeAutospacing="0" w:after="0" w:afterAutospacing="0" w:line="360" w:lineRule="auto"/>
              <w:jc w:val="center"/>
            </w:pPr>
            <w:r>
              <w:t>备注</w:t>
            </w:r>
          </w:p>
        </w:tc>
      </w:tr>
      <w:tr w:rsidR="00F9682B">
        <w:trPr>
          <w:trHeight w:val="1073"/>
          <w:jc w:val="center"/>
        </w:trPr>
        <w:tc>
          <w:tcPr>
            <w:tcW w:w="3849" w:type="dxa"/>
            <w:noWrap/>
            <w:vAlign w:val="center"/>
          </w:tcPr>
          <w:p w:rsidR="00F9682B" w:rsidRDefault="00DD5046">
            <w:pPr>
              <w:pStyle w:val="113"/>
              <w:adjustRightInd w:val="0"/>
              <w:snapToGrid w:val="0"/>
              <w:spacing w:before="0" w:beforeAutospacing="0" w:after="0" w:afterAutospacing="0" w:line="360" w:lineRule="auto"/>
              <w:jc w:val="center"/>
            </w:pPr>
            <w:r>
              <w:rPr>
                <w:rFonts w:hint="eastAsia"/>
              </w:rPr>
              <w:t>南通市海门区人民检察院院内消防设施设备维保项目</w:t>
            </w:r>
          </w:p>
        </w:tc>
        <w:tc>
          <w:tcPr>
            <w:tcW w:w="2025" w:type="dxa"/>
            <w:noWrap/>
            <w:vAlign w:val="center"/>
          </w:tcPr>
          <w:p w:rsidR="00F9682B" w:rsidRDefault="00DD5046">
            <w:pPr>
              <w:pStyle w:val="113"/>
              <w:adjustRightInd w:val="0"/>
              <w:snapToGrid w:val="0"/>
              <w:spacing w:before="0" w:beforeAutospacing="0" w:after="0" w:afterAutospacing="0" w:line="360" w:lineRule="auto"/>
              <w:jc w:val="center"/>
            </w:pPr>
            <w:r>
              <w:rPr>
                <w:rFonts w:hint="eastAsia"/>
              </w:rPr>
              <w:t>/</w:t>
            </w:r>
          </w:p>
        </w:tc>
        <w:tc>
          <w:tcPr>
            <w:tcW w:w="1740" w:type="dxa"/>
            <w:noWrap/>
            <w:vAlign w:val="center"/>
          </w:tcPr>
          <w:p w:rsidR="00F9682B" w:rsidRDefault="00F9682B">
            <w:pPr>
              <w:pStyle w:val="113"/>
              <w:adjustRightInd w:val="0"/>
              <w:snapToGrid w:val="0"/>
              <w:spacing w:before="0" w:beforeAutospacing="0" w:after="0" w:afterAutospacing="0" w:line="360" w:lineRule="auto"/>
              <w:jc w:val="center"/>
            </w:pPr>
          </w:p>
        </w:tc>
        <w:tc>
          <w:tcPr>
            <w:tcW w:w="908" w:type="dxa"/>
            <w:noWrap/>
            <w:vAlign w:val="center"/>
          </w:tcPr>
          <w:p w:rsidR="00F9682B" w:rsidRDefault="00F9682B">
            <w:pPr>
              <w:pStyle w:val="113"/>
              <w:adjustRightInd w:val="0"/>
              <w:snapToGrid w:val="0"/>
              <w:spacing w:before="0" w:beforeAutospacing="0" w:after="0" w:afterAutospacing="0" w:line="360" w:lineRule="auto"/>
              <w:jc w:val="center"/>
            </w:pPr>
          </w:p>
        </w:tc>
      </w:tr>
      <w:tr w:rsidR="00F9682B">
        <w:trPr>
          <w:trHeight w:val="856"/>
          <w:jc w:val="center"/>
        </w:trPr>
        <w:tc>
          <w:tcPr>
            <w:tcW w:w="8522" w:type="dxa"/>
            <w:gridSpan w:val="4"/>
            <w:noWrap/>
            <w:vAlign w:val="center"/>
          </w:tcPr>
          <w:p w:rsidR="00F9682B" w:rsidRDefault="00DD5046">
            <w:pPr>
              <w:pStyle w:val="113"/>
              <w:adjustRightInd w:val="0"/>
              <w:snapToGrid w:val="0"/>
              <w:spacing w:before="0" w:beforeAutospacing="0" w:after="0" w:afterAutospacing="0" w:line="360" w:lineRule="auto"/>
            </w:pPr>
            <w:r>
              <w:t>总价（大写）：</w:t>
            </w:r>
            <w:r>
              <w:rPr>
                <w:rStyle w:val="custom-tag-placeholder-class"/>
              </w:rPr>
              <w:t>金额大写</w:t>
            </w:r>
          </w:p>
        </w:tc>
      </w:tr>
      <w:tr w:rsidR="00F9682B">
        <w:trPr>
          <w:trHeight w:val="856"/>
          <w:jc w:val="center"/>
        </w:trPr>
        <w:tc>
          <w:tcPr>
            <w:tcW w:w="8522" w:type="dxa"/>
            <w:gridSpan w:val="4"/>
            <w:noWrap/>
            <w:vAlign w:val="center"/>
          </w:tcPr>
          <w:p w:rsidR="00F9682B" w:rsidRDefault="00DD5046">
            <w:pPr>
              <w:pStyle w:val="113"/>
              <w:adjustRightInd w:val="0"/>
              <w:snapToGrid w:val="0"/>
              <w:spacing w:before="0" w:beforeAutospacing="0" w:after="0" w:afterAutospacing="0" w:line="360" w:lineRule="auto"/>
            </w:pPr>
            <w:r>
              <w:rPr>
                <w:rFonts w:hint="eastAsia"/>
              </w:rPr>
              <w:t>注：报价包含全包维修保养所需配件费、运输费、差旅费、维修人工费、税金等一切费用</w:t>
            </w:r>
          </w:p>
        </w:tc>
      </w:tr>
    </w:tbl>
    <w:p w:rsidR="00F9682B" w:rsidRDefault="00F9682B">
      <w:pPr>
        <w:pStyle w:val="113"/>
        <w:adjustRightInd w:val="0"/>
        <w:snapToGrid w:val="0"/>
        <w:spacing w:before="0" w:beforeAutospacing="0" w:after="0" w:afterAutospacing="0" w:line="360" w:lineRule="auto"/>
      </w:pPr>
    </w:p>
    <w:p w:rsidR="00F9682B" w:rsidRDefault="00DD5046">
      <w:pPr>
        <w:pStyle w:val="113"/>
        <w:adjustRightInd w:val="0"/>
        <w:snapToGrid w:val="0"/>
        <w:spacing w:before="0" w:beforeAutospacing="0" w:after="0" w:afterAutospacing="0" w:line="360" w:lineRule="auto"/>
      </w:pPr>
      <w:r>
        <w:t>本次报价为总价，大小写不一致以大写为准。</w:t>
      </w:r>
    </w:p>
    <w:p w:rsidR="00F9682B" w:rsidRDefault="00DD5046">
      <w:pPr>
        <w:pStyle w:val="113"/>
        <w:adjustRightInd w:val="0"/>
        <w:snapToGrid w:val="0"/>
        <w:spacing w:before="0" w:beforeAutospacing="0" w:after="0" w:afterAutospacing="0" w:line="360" w:lineRule="auto"/>
      </w:pPr>
      <w:r>
        <w:t> </w:t>
      </w:r>
    </w:p>
    <w:p w:rsidR="00F9682B" w:rsidRDefault="00DD5046">
      <w:pPr>
        <w:pStyle w:val="113"/>
        <w:adjustRightInd w:val="0"/>
        <w:snapToGrid w:val="0"/>
        <w:spacing w:before="0" w:beforeAutospacing="0" w:after="0" w:afterAutospacing="0" w:line="360" w:lineRule="auto"/>
      </w:pPr>
      <w:r>
        <w:t>供应商（公章）：</w:t>
      </w:r>
    </w:p>
    <w:p w:rsidR="00F9682B" w:rsidRDefault="00DD5046">
      <w:pPr>
        <w:pStyle w:val="113"/>
        <w:adjustRightInd w:val="0"/>
        <w:snapToGrid w:val="0"/>
        <w:spacing w:before="0" w:beforeAutospacing="0" w:after="0" w:afterAutospacing="0" w:line="360" w:lineRule="auto"/>
      </w:pPr>
      <w:r>
        <w:t>法定代表人或授权代表（签字或盖章）：</w:t>
      </w:r>
    </w:p>
    <w:p w:rsidR="00F9682B" w:rsidRDefault="00DD5046">
      <w:pPr>
        <w:pStyle w:val="113"/>
        <w:adjustRightInd w:val="0"/>
        <w:snapToGrid w:val="0"/>
        <w:spacing w:before="0" w:beforeAutospacing="0" w:after="0" w:afterAutospacing="0" w:line="360" w:lineRule="auto"/>
      </w:pPr>
      <w:r>
        <w:t>日期：</w:t>
      </w:r>
      <w:r>
        <w:rPr>
          <w:rFonts w:hint="eastAsia"/>
        </w:rPr>
        <w:t>_____年____月____日</w:t>
      </w:r>
    </w:p>
    <w:p w:rsidR="00F9682B" w:rsidRDefault="00DD5046">
      <w:pPr>
        <w:pStyle w:val="113"/>
        <w:adjustRightInd w:val="0"/>
        <w:snapToGrid w:val="0"/>
        <w:spacing w:before="0" w:beforeAutospacing="0" w:after="0" w:afterAutospacing="0" w:line="360" w:lineRule="auto"/>
      </w:pPr>
      <w:r>
        <w:t> </w:t>
      </w:r>
    </w:p>
    <w:p w:rsidR="00F9682B" w:rsidRDefault="00F9682B">
      <w:pPr>
        <w:adjustRightInd w:val="0"/>
        <w:snapToGrid w:val="0"/>
        <w:spacing w:line="360" w:lineRule="auto"/>
        <w:rPr>
          <w:rFonts w:ascii="宋体" w:hAnsi="宋体"/>
          <w:sz w:val="28"/>
          <w:szCs w:val="28"/>
        </w:rPr>
      </w:pPr>
    </w:p>
    <w:p w:rsidR="00F9682B" w:rsidRDefault="00F9682B">
      <w:pPr>
        <w:adjustRightInd w:val="0"/>
        <w:snapToGrid w:val="0"/>
        <w:spacing w:line="360" w:lineRule="auto"/>
        <w:rPr>
          <w:rFonts w:ascii="宋体" w:hAnsi="宋体"/>
          <w:sz w:val="28"/>
          <w:szCs w:val="28"/>
        </w:rPr>
      </w:pPr>
    </w:p>
    <w:p w:rsidR="00F9682B" w:rsidRDefault="00F9682B">
      <w:pPr>
        <w:adjustRightInd w:val="0"/>
        <w:snapToGrid w:val="0"/>
        <w:spacing w:line="360" w:lineRule="auto"/>
        <w:rPr>
          <w:rFonts w:ascii="宋体" w:hAnsi="宋体"/>
          <w:sz w:val="28"/>
          <w:szCs w:val="28"/>
        </w:rPr>
      </w:pPr>
    </w:p>
    <w:p w:rsidR="00F9682B" w:rsidRDefault="00F9682B">
      <w:pPr>
        <w:pStyle w:val="15"/>
        <w:adjustRightInd w:val="0"/>
        <w:snapToGrid w:val="0"/>
        <w:spacing w:after="0" w:line="360" w:lineRule="auto"/>
        <w:ind w:firstLine="280"/>
        <w:rPr>
          <w:rFonts w:ascii="宋体" w:hAnsi="宋体"/>
          <w:sz w:val="28"/>
          <w:szCs w:val="28"/>
        </w:rPr>
      </w:pPr>
    </w:p>
    <w:p w:rsidR="00F9682B" w:rsidRDefault="00F9682B">
      <w:pPr>
        <w:pStyle w:val="15"/>
        <w:adjustRightInd w:val="0"/>
        <w:snapToGrid w:val="0"/>
        <w:spacing w:after="0" w:line="360" w:lineRule="auto"/>
        <w:ind w:firstLine="280"/>
        <w:rPr>
          <w:rFonts w:ascii="宋体" w:hAnsi="宋体"/>
          <w:sz w:val="28"/>
          <w:szCs w:val="28"/>
        </w:rPr>
      </w:pPr>
    </w:p>
    <w:p w:rsidR="00F9682B" w:rsidRDefault="00F9682B">
      <w:pPr>
        <w:pStyle w:val="15"/>
        <w:adjustRightInd w:val="0"/>
        <w:snapToGrid w:val="0"/>
        <w:spacing w:after="0" w:line="360" w:lineRule="auto"/>
        <w:ind w:firstLine="280"/>
        <w:rPr>
          <w:rFonts w:ascii="宋体" w:hAnsi="宋体"/>
          <w:sz w:val="28"/>
          <w:szCs w:val="28"/>
        </w:rPr>
      </w:pPr>
    </w:p>
    <w:p w:rsidR="00F9682B" w:rsidRDefault="00F9682B">
      <w:pPr>
        <w:pStyle w:val="15"/>
        <w:adjustRightInd w:val="0"/>
        <w:snapToGrid w:val="0"/>
        <w:spacing w:after="0" w:line="360" w:lineRule="auto"/>
        <w:ind w:firstLine="280"/>
        <w:rPr>
          <w:rFonts w:ascii="宋体" w:hAnsi="宋体"/>
          <w:sz w:val="28"/>
          <w:szCs w:val="28"/>
        </w:rPr>
      </w:pPr>
    </w:p>
    <w:p w:rsidR="00F9682B" w:rsidRDefault="00F9682B">
      <w:pPr>
        <w:pStyle w:val="15"/>
        <w:adjustRightInd w:val="0"/>
        <w:snapToGrid w:val="0"/>
        <w:spacing w:after="0" w:line="360" w:lineRule="auto"/>
        <w:ind w:firstLine="280"/>
        <w:rPr>
          <w:rFonts w:ascii="宋体" w:hAnsi="宋体"/>
          <w:sz w:val="28"/>
          <w:szCs w:val="28"/>
        </w:rPr>
      </w:pPr>
    </w:p>
    <w:p w:rsidR="00F9682B" w:rsidRDefault="00F9682B">
      <w:pPr>
        <w:adjustRightInd w:val="0"/>
        <w:snapToGrid w:val="0"/>
        <w:spacing w:line="360" w:lineRule="auto"/>
        <w:rPr>
          <w:rFonts w:ascii="宋体" w:hAnsi="宋体"/>
          <w:sz w:val="28"/>
          <w:szCs w:val="28"/>
        </w:rPr>
      </w:pPr>
    </w:p>
    <w:sectPr w:rsidR="00F9682B" w:rsidSect="00F9682B">
      <w:footerReference w:type="default" r:id="rId8"/>
      <w:pgSz w:w="11906" w:h="16838"/>
      <w:pgMar w:top="1440" w:right="1080" w:bottom="1440" w:left="1080" w:header="851" w:footer="992"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442" w:rsidRDefault="00151442" w:rsidP="00F9682B">
      <w:r>
        <w:separator/>
      </w:r>
    </w:p>
  </w:endnote>
  <w:endnote w:type="continuationSeparator" w:id="1">
    <w:p w:rsidR="00151442" w:rsidRDefault="00151442" w:rsidP="00F96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2B" w:rsidRDefault="00365C88">
    <w:pPr>
      <w:pStyle w:val="1b"/>
      <w:tabs>
        <w:tab w:val="center" w:pos="4879"/>
        <w:tab w:val="left" w:pos="6762"/>
      </w:tabs>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filled="f" stroked="f">
          <v:textbox style="mso-fit-shape-to-text:t" inset="0,0,0,0">
            <w:txbxContent>
              <w:p w:rsidR="00F9682B" w:rsidRDefault="00365C88">
                <w:pPr>
                  <w:rPr>
                    <w:sz w:val="18"/>
                  </w:rPr>
                </w:pPr>
                <w:r>
                  <w:rPr>
                    <w:rFonts w:hint="eastAsia"/>
                    <w:sz w:val="18"/>
                  </w:rPr>
                  <w:fldChar w:fldCharType="begin"/>
                </w:r>
                <w:r w:rsidR="00DD5046">
                  <w:rPr>
                    <w:rFonts w:hint="eastAsia"/>
                    <w:sz w:val="18"/>
                  </w:rPr>
                  <w:instrText xml:space="preserve"> PAGE  \* MERGEFORMAT </w:instrText>
                </w:r>
                <w:r>
                  <w:rPr>
                    <w:rFonts w:hint="eastAsia"/>
                    <w:sz w:val="18"/>
                  </w:rPr>
                  <w:fldChar w:fldCharType="separate"/>
                </w:r>
                <w:r w:rsidR="00CF59B8">
                  <w:rPr>
                    <w:noProof/>
                    <w:sz w:val="18"/>
                  </w:rPr>
                  <w:t>2</w:t>
                </w:r>
                <w:r>
                  <w:rPr>
                    <w:rFonts w:hint="eastAsia"/>
                    <w:sz w:val="18"/>
                  </w:rPr>
                  <w:fldChar w:fldCharType="end"/>
                </w:r>
              </w:p>
              <w:p w:rsidR="00F9682B" w:rsidRDefault="00F9682B"/>
              <w:p w:rsidR="00F9682B" w:rsidRDefault="00F9682B"/>
            </w:txbxContent>
          </v:textbox>
          <w10:wrap anchorx="margin"/>
        </v:shape>
      </w:pict>
    </w:r>
    <w:r w:rsidR="00DD5046">
      <w:rPr>
        <w:rFonts w:hint="eastAsia"/>
      </w:rPr>
      <w:tab/>
    </w:r>
    <w:r w:rsidR="00DD5046">
      <w:rPr>
        <w:rFonts w:hint="eastAsia"/>
      </w:rPr>
      <w:tab/>
    </w:r>
    <w:r w:rsidR="00DD5046">
      <w:rPr>
        <w:rFonts w:hint="eastAsia"/>
      </w:rPr>
      <w:tab/>
    </w:r>
    <w:r w:rsidR="00DD5046">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442" w:rsidRDefault="00151442" w:rsidP="00F9682B">
      <w:r>
        <w:separator/>
      </w:r>
    </w:p>
  </w:footnote>
  <w:footnote w:type="continuationSeparator" w:id="1">
    <w:p w:rsidR="00151442" w:rsidRDefault="00151442" w:rsidP="00F96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ABF68"/>
    <w:multiLevelType w:val="singleLevel"/>
    <w:tmpl w:val="571ABF68"/>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compat>
  <w:docVars>
    <w:docVar w:name="commondata" w:val="eyJoZGlkIjoiNDQ2MmI5MTU2MGQ1ZjFiNmViODNiYzQ2ZmVhMjM1MDIifQ=="/>
  </w:docVars>
  <w:rsids>
    <w:rsidRoot w:val="00F9682B"/>
    <w:rsid w:val="0001422E"/>
    <w:rsid w:val="000145FD"/>
    <w:rsid w:val="00034086"/>
    <w:rsid w:val="00151442"/>
    <w:rsid w:val="001E7E29"/>
    <w:rsid w:val="002A039A"/>
    <w:rsid w:val="00364977"/>
    <w:rsid w:val="00365C88"/>
    <w:rsid w:val="00576D71"/>
    <w:rsid w:val="005B648E"/>
    <w:rsid w:val="005F3EB2"/>
    <w:rsid w:val="00651DDE"/>
    <w:rsid w:val="007135EE"/>
    <w:rsid w:val="00827FA3"/>
    <w:rsid w:val="008A25DA"/>
    <w:rsid w:val="008A5CDB"/>
    <w:rsid w:val="008D1F2A"/>
    <w:rsid w:val="0096068B"/>
    <w:rsid w:val="009E0130"/>
    <w:rsid w:val="00B92F02"/>
    <w:rsid w:val="00BD1DC8"/>
    <w:rsid w:val="00C265F8"/>
    <w:rsid w:val="00CC50C3"/>
    <w:rsid w:val="00CF59B8"/>
    <w:rsid w:val="00D917B6"/>
    <w:rsid w:val="00DD5046"/>
    <w:rsid w:val="00E12679"/>
    <w:rsid w:val="00E5671A"/>
    <w:rsid w:val="00EF0711"/>
    <w:rsid w:val="00F9682B"/>
    <w:rsid w:val="0B364F7A"/>
    <w:rsid w:val="17B13B40"/>
    <w:rsid w:val="1B6F1962"/>
    <w:rsid w:val="1DFC5003"/>
    <w:rsid w:val="20E9477C"/>
    <w:rsid w:val="21750549"/>
    <w:rsid w:val="3172765E"/>
    <w:rsid w:val="397F6DBC"/>
    <w:rsid w:val="495C4EE9"/>
    <w:rsid w:val="4F555807"/>
    <w:rsid w:val="55491250"/>
    <w:rsid w:val="584119B5"/>
    <w:rsid w:val="58F5279F"/>
    <w:rsid w:val="66216982"/>
    <w:rsid w:val="6CCB7647"/>
    <w:rsid w:val="74161AF0"/>
    <w:rsid w:val="77082743"/>
    <w:rsid w:val="7E0D3F64"/>
    <w:rsid w:val="7F163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link w:val="custom-tag-placeholder-class"/>
    <w:qFormat/>
    <w:rsid w:val="00F9682B"/>
    <w:pPr>
      <w:widowControl w:val="0"/>
      <w:jc w:val="both"/>
    </w:pPr>
    <w:rPr>
      <w:sz w:val="21"/>
    </w:rPr>
  </w:style>
  <w:style w:type="paragraph" w:styleId="1">
    <w:name w:val="heading 1"/>
    <w:basedOn w:val="a"/>
    <w:next w:val="a"/>
    <w:link w:val="1Char1"/>
    <w:uiPriority w:val="9"/>
    <w:qFormat/>
    <w:rsid w:val="00F9682B"/>
    <w:pPr>
      <w:keepNext/>
      <w:keepLines/>
      <w:spacing w:before="480" w:after="200"/>
      <w:outlineLvl w:val="0"/>
    </w:pPr>
    <w:rPr>
      <w:rFonts w:ascii="Arial" w:eastAsia="Arial" w:hAnsi="Arial" w:cs="Arial"/>
      <w:sz w:val="40"/>
      <w:szCs w:val="40"/>
    </w:rPr>
  </w:style>
  <w:style w:type="paragraph" w:styleId="2">
    <w:name w:val="heading 2"/>
    <w:basedOn w:val="a"/>
    <w:next w:val="a"/>
    <w:link w:val="2Char"/>
    <w:autoRedefine/>
    <w:uiPriority w:val="9"/>
    <w:unhideWhenUsed/>
    <w:qFormat/>
    <w:rsid w:val="00F9682B"/>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rsid w:val="00F9682B"/>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rsid w:val="00F9682B"/>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F9682B"/>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autoRedefine/>
    <w:uiPriority w:val="9"/>
    <w:unhideWhenUsed/>
    <w:qFormat/>
    <w:rsid w:val="00F9682B"/>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rsid w:val="00F9682B"/>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rsid w:val="00F9682B"/>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autoRedefine/>
    <w:uiPriority w:val="9"/>
    <w:unhideWhenUsed/>
    <w:qFormat/>
    <w:rsid w:val="00F9682B"/>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rsid w:val="00F9682B"/>
    <w:pPr>
      <w:spacing w:after="57"/>
      <w:ind w:left="1701"/>
    </w:pPr>
  </w:style>
  <w:style w:type="paragraph" w:styleId="a3">
    <w:name w:val="caption"/>
    <w:basedOn w:val="a"/>
    <w:next w:val="a"/>
    <w:autoRedefine/>
    <w:uiPriority w:val="35"/>
    <w:semiHidden/>
    <w:unhideWhenUsed/>
    <w:qFormat/>
    <w:rsid w:val="00F9682B"/>
    <w:pPr>
      <w:spacing w:line="276" w:lineRule="auto"/>
    </w:pPr>
    <w:rPr>
      <w:b/>
      <w:bCs/>
      <w:color w:val="4F81BD" w:themeColor="accent1"/>
      <w:sz w:val="18"/>
      <w:szCs w:val="18"/>
    </w:rPr>
  </w:style>
  <w:style w:type="paragraph" w:styleId="a4">
    <w:name w:val="Body Text"/>
    <w:basedOn w:val="a"/>
    <w:next w:val="style4"/>
    <w:autoRedefine/>
    <w:qFormat/>
    <w:rsid w:val="00F9682B"/>
    <w:rPr>
      <w:rFonts w:ascii="仿宋_GB2312" w:eastAsia="仿宋_GB2312"/>
      <w:sz w:val="24"/>
    </w:rPr>
  </w:style>
  <w:style w:type="paragraph" w:customStyle="1" w:styleId="style4">
    <w:name w:val="style4"/>
    <w:basedOn w:val="a"/>
    <w:next w:val="20"/>
    <w:autoRedefine/>
    <w:qFormat/>
    <w:rsid w:val="00F9682B"/>
    <w:pPr>
      <w:spacing w:before="280" w:after="280"/>
    </w:pPr>
    <w:rPr>
      <w:rFonts w:ascii="宋体"/>
      <w:sz w:val="18"/>
      <w:szCs w:val="24"/>
    </w:rPr>
  </w:style>
  <w:style w:type="paragraph" w:customStyle="1" w:styleId="20">
    <w:name w:val="2"/>
    <w:next w:val="a"/>
    <w:autoRedefine/>
    <w:uiPriority w:val="99"/>
    <w:qFormat/>
    <w:rsid w:val="00F9682B"/>
    <w:pPr>
      <w:widowControl w:val="0"/>
      <w:jc w:val="both"/>
    </w:pPr>
    <w:rPr>
      <w:sz w:val="21"/>
      <w:szCs w:val="21"/>
    </w:rPr>
  </w:style>
  <w:style w:type="paragraph" w:styleId="50">
    <w:name w:val="toc 5"/>
    <w:basedOn w:val="a"/>
    <w:next w:val="a"/>
    <w:autoRedefine/>
    <w:uiPriority w:val="39"/>
    <w:unhideWhenUsed/>
    <w:qFormat/>
    <w:rsid w:val="00F9682B"/>
    <w:pPr>
      <w:spacing w:after="57"/>
      <w:ind w:left="1134"/>
    </w:pPr>
  </w:style>
  <w:style w:type="paragraph" w:styleId="30">
    <w:name w:val="toc 3"/>
    <w:basedOn w:val="a"/>
    <w:next w:val="a"/>
    <w:autoRedefine/>
    <w:uiPriority w:val="39"/>
    <w:unhideWhenUsed/>
    <w:qFormat/>
    <w:rsid w:val="00F9682B"/>
    <w:pPr>
      <w:spacing w:after="57"/>
      <w:ind w:left="567"/>
    </w:pPr>
  </w:style>
  <w:style w:type="paragraph" w:styleId="80">
    <w:name w:val="toc 8"/>
    <w:basedOn w:val="a"/>
    <w:next w:val="a"/>
    <w:autoRedefine/>
    <w:uiPriority w:val="39"/>
    <w:unhideWhenUsed/>
    <w:qFormat/>
    <w:rsid w:val="00F9682B"/>
    <w:pPr>
      <w:spacing w:after="57"/>
      <w:ind w:left="1984"/>
    </w:pPr>
  </w:style>
  <w:style w:type="paragraph" w:styleId="a5">
    <w:name w:val="endnote text"/>
    <w:basedOn w:val="a"/>
    <w:link w:val="Char"/>
    <w:autoRedefine/>
    <w:uiPriority w:val="99"/>
    <w:semiHidden/>
    <w:unhideWhenUsed/>
    <w:qFormat/>
    <w:rsid w:val="00F9682B"/>
    <w:rPr>
      <w:sz w:val="20"/>
    </w:rPr>
  </w:style>
  <w:style w:type="paragraph" w:styleId="a6">
    <w:name w:val="footer"/>
    <w:basedOn w:val="a"/>
    <w:link w:val="Char1"/>
    <w:autoRedefine/>
    <w:uiPriority w:val="99"/>
    <w:unhideWhenUsed/>
    <w:qFormat/>
    <w:rsid w:val="00F9682B"/>
    <w:pPr>
      <w:tabs>
        <w:tab w:val="center" w:pos="7143"/>
        <w:tab w:val="right" w:pos="14287"/>
      </w:tabs>
    </w:pPr>
  </w:style>
  <w:style w:type="paragraph" w:styleId="a7">
    <w:name w:val="header"/>
    <w:basedOn w:val="a"/>
    <w:link w:val="Char0"/>
    <w:autoRedefine/>
    <w:uiPriority w:val="99"/>
    <w:unhideWhenUsed/>
    <w:qFormat/>
    <w:rsid w:val="00F9682B"/>
    <w:pPr>
      <w:tabs>
        <w:tab w:val="center" w:pos="7143"/>
        <w:tab w:val="right" w:pos="14287"/>
      </w:tabs>
    </w:pPr>
  </w:style>
  <w:style w:type="paragraph" w:styleId="10">
    <w:name w:val="toc 1"/>
    <w:basedOn w:val="a"/>
    <w:next w:val="a"/>
    <w:autoRedefine/>
    <w:uiPriority w:val="39"/>
    <w:unhideWhenUsed/>
    <w:qFormat/>
    <w:rsid w:val="00F9682B"/>
    <w:pPr>
      <w:spacing w:after="57"/>
    </w:pPr>
  </w:style>
  <w:style w:type="paragraph" w:styleId="40">
    <w:name w:val="toc 4"/>
    <w:basedOn w:val="a"/>
    <w:next w:val="a"/>
    <w:autoRedefine/>
    <w:uiPriority w:val="39"/>
    <w:unhideWhenUsed/>
    <w:qFormat/>
    <w:rsid w:val="00F9682B"/>
    <w:pPr>
      <w:spacing w:after="57"/>
      <w:ind w:left="850"/>
    </w:pPr>
  </w:style>
  <w:style w:type="paragraph" w:styleId="a8">
    <w:name w:val="Subtitle"/>
    <w:basedOn w:val="a"/>
    <w:next w:val="a"/>
    <w:link w:val="Char2"/>
    <w:autoRedefine/>
    <w:uiPriority w:val="11"/>
    <w:qFormat/>
    <w:rsid w:val="00F9682B"/>
    <w:pPr>
      <w:spacing w:before="200" w:after="200"/>
    </w:pPr>
    <w:rPr>
      <w:sz w:val="24"/>
      <w:szCs w:val="24"/>
    </w:rPr>
  </w:style>
  <w:style w:type="paragraph" w:styleId="a9">
    <w:name w:val="footnote text"/>
    <w:basedOn w:val="a"/>
    <w:link w:val="Char3"/>
    <w:autoRedefine/>
    <w:uiPriority w:val="99"/>
    <w:semiHidden/>
    <w:unhideWhenUsed/>
    <w:qFormat/>
    <w:rsid w:val="00F9682B"/>
    <w:pPr>
      <w:spacing w:after="40"/>
    </w:pPr>
    <w:rPr>
      <w:sz w:val="18"/>
    </w:rPr>
  </w:style>
  <w:style w:type="paragraph" w:styleId="60">
    <w:name w:val="toc 6"/>
    <w:basedOn w:val="a"/>
    <w:next w:val="a"/>
    <w:autoRedefine/>
    <w:uiPriority w:val="39"/>
    <w:unhideWhenUsed/>
    <w:qFormat/>
    <w:rsid w:val="00F9682B"/>
    <w:pPr>
      <w:spacing w:after="57"/>
      <w:ind w:left="1417"/>
    </w:pPr>
  </w:style>
  <w:style w:type="paragraph" w:styleId="aa">
    <w:name w:val="table of figures"/>
    <w:basedOn w:val="a"/>
    <w:next w:val="a"/>
    <w:autoRedefine/>
    <w:uiPriority w:val="99"/>
    <w:unhideWhenUsed/>
    <w:qFormat/>
    <w:rsid w:val="00F9682B"/>
  </w:style>
  <w:style w:type="paragraph" w:styleId="21">
    <w:name w:val="toc 2"/>
    <w:basedOn w:val="a"/>
    <w:next w:val="a"/>
    <w:autoRedefine/>
    <w:uiPriority w:val="39"/>
    <w:unhideWhenUsed/>
    <w:qFormat/>
    <w:rsid w:val="00F9682B"/>
    <w:pPr>
      <w:spacing w:after="57"/>
      <w:ind w:left="283"/>
    </w:pPr>
  </w:style>
  <w:style w:type="paragraph" w:styleId="90">
    <w:name w:val="toc 9"/>
    <w:basedOn w:val="a"/>
    <w:next w:val="a"/>
    <w:autoRedefine/>
    <w:uiPriority w:val="39"/>
    <w:unhideWhenUsed/>
    <w:qFormat/>
    <w:rsid w:val="00F9682B"/>
    <w:pPr>
      <w:spacing w:after="57"/>
      <w:ind w:left="2268"/>
    </w:pPr>
  </w:style>
  <w:style w:type="paragraph" w:styleId="ab">
    <w:name w:val="Normal (Web)"/>
    <w:basedOn w:val="a"/>
    <w:autoRedefine/>
    <w:uiPriority w:val="99"/>
    <w:unhideWhenUsed/>
    <w:qFormat/>
    <w:rsid w:val="00F9682B"/>
    <w:pPr>
      <w:widowControl/>
      <w:spacing w:before="100" w:beforeAutospacing="1" w:after="100" w:afterAutospacing="1"/>
      <w:jc w:val="left"/>
    </w:pPr>
    <w:rPr>
      <w:rFonts w:ascii="宋体" w:hAnsi="宋体" w:cs="宋体"/>
      <w:sz w:val="24"/>
      <w:szCs w:val="24"/>
    </w:rPr>
  </w:style>
  <w:style w:type="paragraph" w:styleId="ac">
    <w:name w:val="Title"/>
    <w:basedOn w:val="a"/>
    <w:next w:val="a"/>
    <w:link w:val="Char4"/>
    <w:autoRedefine/>
    <w:uiPriority w:val="10"/>
    <w:qFormat/>
    <w:rsid w:val="00F9682B"/>
    <w:pPr>
      <w:spacing w:before="300" w:after="200"/>
      <w:contextualSpacing/>
    </w:pPr>
    <w:rPr>
      <w:sz w:val="48"/>
      <w:szCs w:val="48"/>
    </w:rPr>
  </w:style>
  <w:style w:type="paragraph" w:styleId="ad">
    <w:name w:val="Body Text First Indent"/>
    <w:basedOn w:val="a4"/>
    <w:autoRedefine/>
    <w:qFormat/>
    <w:rsid w:val="00F9682B"/>
    <w:pPr>
      <w:spacing w:after="120"/>
      <w:ind w:firstLine="420"/>
    </w:pPr>
    <w:rPr>
      <w:rFonts w:ascii="Times New Roman" w:eastAsia="宋体"/>
      <w:szCs w:val="24"/>
    </w:rPr>
  </w:style>
  <w:style w:type="table" w:styleId="ae">
    <w:name w:val="Table Grid"/>
    <w:autoRedefine/>
    <w:uiPriority w:val="59"/>
    <w:qFormat/>
    <w:rsid w:val="00F96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autoRedefine/>
    <w:qFormat/>
    <w:rsid w:val="00F9682B"/>
    <w:rPr>
      <w:b/>
    </w:rPr>
  </w:style>
  <w:style w:type="character" w:styleId="af0">
    <w:name w:val="endnote reference"/>
    <w:autoRedefine/>
    <w:uiPriority w:val="99"/>
    <w:semiHidden/>
    <w:unhideWhenUsed/>
    <w:qFormat/>
    <w:rsid w:val="00F9682B"/>
    <w:rPr>
      <w:vertAlign w:val="superscript"/>
    </w:rPr>
  </w:style>
  <w:style w:type="character" w:styleId="af1">
    <w:name w:val="Hyperlink"/>
    <w:autoRedefine/>
    <w:uiPriority w:val="99"/>
    <w:unhideWhenUsed/>
    <w:qFormat/>
    <w:rsid w:val="00F9682B"/>
    <w:rPr>
      <w:color w:val="0000FF" w:themeColor="hyperlink"/>
      <w:u w:val="single"/>
    </w:rPr>
  </w:style>
  <w:style w:type="character" w:styleId="af2">
    <w:name w:val="footnote reference"/>
    <w:autoRedefine/>
    <w:uiPriority w:val="99"/>
    <w:unhideWhenUsed/>
    <w:qFormat/>
    <w:rsid w:val="00F9682B"/>
    <w:rPr>
      <w:vertAlign w:val="superscript"/>
    </w:rPr>
  </w:style>
  <w:style w:type="character" w:customStyle="1" w:styleId="1Char1">
    <w:name w:val="标题 1 Char1"/>
    <w:link w:val="1"/>
    <w:autoRedefine/>
    <w:uiPriority w:val="9"/>
    <w:qFormat/>
    <w:rsid w:val="00F9682B"/>
    <w:rPr>
      <w:rFonts w:ascii="Arial" w:eastAsia="Arial" w:hAnsi="Arial" w:cs="Arial"/>
      <w:sz w:val="40"/>
      <w:szCs w:val="40"/>
    </w:rPr>
  </w:style>
  <w:style w:type="character" w:customStyle="1" w:styleId="2Char">
    <w:name w:val="标题 2 Char"/>
    <w:link w:val="2"/>
    <w:autoRedefine/>
    <w:uiPriority w:val="9"/>
    <w:qFormat/>
    <w:rsid w:val="00F9682B"/>
    <w:rPr>
      <w:rFonts w:ascii="Arial" w:eastAsia="Arial" w:hAnsi="Arial" w:cs="Arial"/>
      <w:sz w:val="34"/>
    </w:rPr>
  </w:style>
  <w:style w:type="character" w:customStyle="1" w:styleId="3Char">
    <w:name w:val="标题 3 Char"/>
    <w:link w:val="3"/>
    <w:autoRedefine/>
    <w:uiPriority w:val="9"/>
    <w:qFormat/>
    <w:rsid w:val="00F9682B"/>
    <w:rPr>
      <w:rFonts w:ascii="Arial" w:eastAsia="Arial" w:hAnsi="Arial" w:cs="Arial"/>
      <w:sz w:val="30"/>
      <w:szCs w:val="30"/>
    </w:rPr>
  </w:style>
  <w:style w:type="character" w:customStyle="1" w:styleId="4Char">
    <w:name w:val="标题 4 Char"/>
    <w:link w:val="4"/>
    <w:autoRedefine/>
    <w:uiPriority w:val="9"/>
    <w:qFormat/>
    <w:rsid w:val="00F9682B"/>
    <w:rPr>
      <w:rFonts w:ascii="Arial" w:eastAsia="Arial" w:hAnsi="Arial" w:cs="Arial"/>
      <w:b/>
      <w:bCs/>
      <w:sz w:val="26"/>
      <w:szCs w:val="26"/>
    </w:rPr>
  </w:style>
  <w:style w:type="character" w:customStyle="1" w:styleId="5Char">
    <w:name w:val="标题 5 Char"/>
    <w:link w:val="5"/>
    <w:autoRedefine/>
    <w:uiPriority w:val="9"/>
    <w:qFormat/>
    <w:rsid w:val="00F9682B"/>
    <w:rPr>
      <w:rFonts w:ascii="Arial" w:eastAsia="Arial" w:hAnsi="Arial" w:cs="Arial"/>
      <w:b/>
      <w:bCs/>
      <w:sz w:val="24"/>
      <w:szCs w:val="24"/>
    </w:rPr>
  </w:style>
  <w:style w:type="character" w:customStyle="1" w:styleId="6Char">
    <w:name w:val="标题 6 Char"/>
    <w:link w:val="6"/>
    <w:autoRedefine/>
    <w:uiPriority w:val="9"/>
    <w:qFormat/>
    <w:rsid w:val="00F9682B"/>
    <w:rPr>
      <w:rFonts w:ascii="Arial" w:eastAsia="Arial" w:hAnsi="Arial" w:cs="Arial"/>
      <w:b/>
      <w:bCs/>
      <w:sz w:val="22"/>
      <w:szCs w:val="22"/>
    </w:rPr>
  </w:style>
  <w:style w:type="character" w:customStyle="1" w:styleId="7Char">
    <w:name w:val="标题 7 Char"/>
    <w:link w:val="7"/>
    <w:autoRedefine/>
    <w:uiPriority w:val="9"/>
    <w:qFormat/>
    <w:rsid w:val="00F9682B"/>
    <w:rPr>
      <w:rFonts w:ascii="Arial" w:eastAsia="Arial" w:hAnsi="Arial" w:cs="Arial"/>
      <w:b/>
      <w:bCs/>
      <w:i/>
      <w:iCs/>
      <w:sz w:val="22"/>
      <w:szCs w:val="22"/>
    </w:rPr>
  </w:style>
  <w:style w:type="character" w:customStyle="1" w:styleId="8Char">
    <w:name w:val="标题 8 Char"/>
    <w:link w:val="8"/>
    <w:autoRedefine/>
    <w:uiPriority w:val="9"/>
    <w:qFormat/>
    <w:rsid w:val="00F9682B"/>
    <w:rPr>
      <w:rFonts w:ascii="Arial" w:eastAsia="Arial" w:hAnsi="Arial" w:cs="Arial"/>
      <w:i/>
      <w:iCs/>
      <w:sz w:val="22"/>
      <w:szCs w:val="22"/>
    </w:rPr>
  </w:style>
  <w:style w:type="character" w:customStyle="1" w:styleId="9Char">
    <w:name w:val="标题 9 Char"/>
    <w:link w:val="9"/>
    <w:autoRedefine/>
    <w:uiPriority w:val="9"/>
    <w:qFormat/>
    <w:rsid w:val="00F9682B"/>
    <w:rPr>
      <w:rFonts w:ascii="Arial" w:eastAsia="Arial" w:hAnsi="Arial" w:cs="Arial"/>
      <w:i/>
      <w:iCs/>
      <w:sz w:val="21"/>
      <w:szCs w:val="21"/>
    </w:rPr>
  </w:style>
  <w:style w:type="paragraph" w:styleId="af3">
    <w:name w:val="List Paragraph"/>
    <w:basedOn w:val="a"/>
    <w:autoRedefine/>
    <w:uiPriority w:val="34"/>
    <w:qFormat/>
    <w:rsid w:val="00F9682B"/>
    <w:pPr>
      <w:ind w:left="720"/>
      <w:contextualSpacing/>
    </w:pPr>
  </w:style>
  <w:style w:type="paragraph" w:styleId="af4">
    <w:name w:val="No Spacing"/>
    <w:autoRedefine/>
    <w:uiPriority w:val="1"/>
    <w:qFormat/>
    <w:rsid w:val="00F9682B"/>
    <w:rPr>
      <w:rFonts w:ascii="Calibri" w:hAnsi="Calibri"/>
    </w:rPr>
  </w:style>
  <w:style w:type="character" w:customStyle="1" w:styleId="Char4">
    <w:name w:val="标题 Char"/>
    <w:link w:val="ac"/>
    <w:autoRedefine/>
    <w:uiPriority w:val="10"/>
    <w:qFormat/>
    <w:rsid w:val="00F9682B"/>
    <w:rPr>
      <w:sz w:val="48"/>
      <w:szCs w:val="48"/>
    </w:rPr>
  </w:style>
  <w:style w:type="character" w:customStyle="1" w:styleId="Char2">
    <w:name w:val="副标题 Char"/>
    <w:link w:val="a8"/>
    <w:autoRedefine/>
    <w:uiPriority w:val="11"/>
    <w:qFormat/>
    <w:rsid w:val="00F9682B"/>
    <w:rPr>
      <w:sz w:val="24"/>
      <w:szCs w:val="24"/>
    </w:rPr>
  </w:style>
  <w:style w:type="paragraph" w:styleId="af5">
    <w:name w:val="Quote"/>
    <w:basedOn w:val="a"/>
    <w:next w:val="a"/>
    <w:link w:val="Char5"/>
    <w:autoRedefine/>
    <w:uiPriority w:val="29"/>
    <w:qFormat/>
    <w:rsid w:val="00F9682B"/>
    <w:pPr>
      <w:ind w:left="720" w:right="720"/>
    </w:pPr>
    <w:rPr>
      <w:i/>
    </w:rPr>
  </w:style>
  <w:style w:type="character" w:customStyle="1" w:styleId="Char5">
    <w:name w:val="引用 Char"/>
    <w:link w:val="af5"/>
    <w:autoRedefine/>
    <w:uiPriority w:val="29"/>
    <w:qFormat/>
    <w:rsid w:val="00F9682B"/>
    <w:rPr>
      <w:i/>
    </w:rPr>
  </w:style>
  <w:style w:type="paragraph" w:styleId="af6">
    <w:name w:val="Intense Quote"/>
    <w:basedOn w:val="a"/>
    <w:next w:val="a"/>
    <w:link w:val="Char6"/>
    <w:autoRedefine/>
    <w:uiPriority w:val="30"/>
    <w:qFormat/>
    <w:rsid w:val="00F9682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6">
    <w:name w:val="明显引用 Char"/>
    <w:link w:val="af6"/>
    <w:autoRedefine/>
    <w:uiPriority w:val="30"/>
    <w:qFormat/>
    <w:rsid w:val="00F9682B"/>
    <w:rPr>
      <w:i/>
    </w:rPr>
  </w:style>
  <w:style w:type="character" w:customStyle="1" w:styleId="Char0">
    <w:name w:val="页眉 Char"/>
    <w:link w:val="a7"/>
    <w:autoRedefine/>
    <w:uiPriority w:val="99"/>
    <w:qFormat/>
    <w:rsid w:val="00F9682B"/>
  </w:style>
  <w:style w:type="character" w:customStyle="1" w:styleId="FooterChar">
    <w:name w:val="Footer Char"/>
    <w:link w:val="a6"/>
    <w:autoRedefine/>
    <w:uiPriority w:val="99"/>
    <w:qFormat/>
    <w:rsid w:val="00F9682B"/>
  </w:style>
  <w:style w:type="character" w:customStyle="1" w:styleId="Char1">
    <w:name w:val="页脚 Char1"/>
    <w:link w:val="a6"/>
    <w:autoRedefine/>
    <w:uiPriority w:val="99"/>
    <w:qFormat/>
    <w:rsid w:val="00F9682B"/>
  </w:style>
  <w:style w:type="table" w:customStyle="1" w:styleId="TableGridLight">
    <w:name w:val="Table Grid Light"/>
    <w:autoRedefine/>
    <w:uiPriority w:val="59"/>
    <w:qFormat/>
    <w:rsid w:val="00F9682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autoRedefine/>
    <w:uiPriority w:val="59"/>
    <w:qFormat/>
    <w:rsid w:val="00F9682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autoRedefine/>
    <w:uiPriority w:val="59"/>
    <w:qFormat/>
    <w:rsid w:val="00F9682B"/>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autoRedefine/>
    <w:uiPriority w:val="99"/>
    <w:qFormat/>
    <w:rsid w:val="00F9682B"/>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autoRedefine/>
    <w:uiPriority w:val="99"/>
    <w:qFormat/>
    <w:rsid w:val="00F9682B"/>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autoRedefine/>
    <w:uiPriority w:val="99"/>
    <w:qFormat/>
    <w:rsid w:val="00F9682B"/>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autoRedefine/>
    <w:uiPriority w:val="99"/>
    <w:qFormat/>
    <w:rsid w:val="00F9682B"/>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autoRedefine/>
    <w:uiPriority w:val="99"/>
    <w:qFormat/>
    <w:rsid w:val="00F9682B"/>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autoRedefine/>
    <w:uiPriority w:val="99"/>
    <w:qFormat/>
    <w:rsid w:val="00F9682B"/>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autoRedefine/>
    <w:uiPriority w:val="99"/>
    <w:qFormat/>
    <w:rsid w:val="00F9682B"/>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autoRedefine/>
    <w:uiPriority w:val="99"/>
    <w:qFormat/>
    <w:rsid w:val="00F9682B"/>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autoRedefine/>
    <w:uiPriority w:val="99"/>
    <w:qFormat/>
    <w:rsid w:val="00F9682B"/>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autoRedefine/>
    <w:uiPriority w:val="99"/>
    <w:qFormat/>
    <w:rsid w:val="00F9682B"/>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autoRedefine/>
    <w:uiPriority w:val="99"/>
    <w:qFormat/>
    <w:rsid w:val="00F9682B"/>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autoRedefine/>
    <w:uiPriority w:val="99"/>
    <w:qFormat/>
    <w:rsid w:val="00F9682B"/>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autoRedefine/>
    <w:uiPriority w:val="99"/>
    <w:qFormat/>
    <w:rsid w:val="00F9682B"/>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autoRedefine/>
    <w:uiPriority w:val="99"/>
    <w:qFormat/>
    <w:rsid w:val="00F9682B"/>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autoRedefine/>
    <w:uiPriority w:val="99"/>
    <w:qFormat/>
    <w:rsid w:val="00F9682B"/>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autoRedefine/>
    <w:uiPriority w:val="99"/>
    <w:qFormat/>
    <w:rsid w:val="00F9682B"/>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autoRedefine/>
    <w:uiPriority w:val="99"/>
    <w:qFormat/>
    <w:rsid w:val="00F9682B"/>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autoRedefine/>
    <w:uiPriority w:val="99"/>
    <w:qFormat/>
    <w:rsid w:val="00F9682B"/>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autoRedefine/>
    <w:uiPriority w:val="99"/>
    <w:qFormat/>
    <w:rsid w:val="00F9682B"/>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autoRedefine/>
    <w:uiPriority w:val="99"/>
    <w:qFormat/>
    <w:rsid w:val="00F9682B"/>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autoRedefine/>
    <w:uiPriority w:val="99"/>
    <w:qFormat/>
    <w:rsid w:val="00F9682B"/>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autoRedefine/>
    <w:uiPriority w:val="99"/>
    <w:qFormat/>
    <w:rsid w:val="00F9682B"/>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autoRedefine/>
    <w:uiPriority w:val="99"/>
    <w:qFormat/>
    <w:rsid w:val="00F9682B"/>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autoRedefine/>
    <w:uiPriority w:val="99"/>
    <w:qFormat/>
    <w:rsid w:val="00F9682B"/>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autoRedefine/>
    <w:uiPriority w:val="59"/>
    <w:qFormat/>
    <w:rsid w:val="00F9682B"/>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autoRedefine/>
    <w:uiPriority w:val="59"/>
    <w:qFormat/>
    <w:rsid w:val="00F9682B"/>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autoRedefine/>
    <w:uiPriority w:val="59"/>
    <w:qFormat/>
    <w:rsid w:val="00F9682B"/>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autoRedefine/>
    <w:uiPriority w:val="59"/>
    <w:qFormat/>
    <w:rsid w:val="00F9682B"/>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autoRedefine/>
    <w:uiPriority w:val="59"/>
    <w:qFormat/>
    <w:rsid w:val="00F9682B"/>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autoRedefine/>
    <w:uiPriority w:val="59"/>
    <w:qFormat/>
    <w:rsid w:val="00F9682B"/>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autoRedefine/>
    <w:uiPriority w:val="59"/>
    <w:qFormat/>
    <w:rsid w:val="00F9682B"/>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autoRedefine/>
    <w:uiPriority w:val="99"/>
    <w:qFormat/>
    <w:rsid w:val="00F9682B"/>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autoRedefine/>
    <w:uiPriority w:val="99"/>
    <w:qFormat/>
    <w:rsid w:val="00F9682B"/>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autoRedefine/>
    <w:uiPriority w:val="99"/>
    <w:qFormat/>
    <w:rsid w:val="00F9682B"/>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autoRedefine/>
    <w:uiPriority w:val="99"/>
    <w:qFormat/>
    <w:rsid w:val="00F9682B"/>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autoRedefine/>
    <w:uiPriority w:val="99"/>
    <w:qFormat/>
    <w:rsid w:val="00F9682B"/>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autoRedefine/>
    <w:uiPriority w:val="99"/>
    <w:qFormat/>
    <w:rsid w:val="00F9682B"/>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autoRedefine/>
    <w:uiPriority w:val="99"/>
    <w:qFormat/>
    <w:rsid w:val="00F9682B"/>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autoRedefine/>
    <w:uiPriority w:val="99"/>
    <w:qFormat/>
    <w:rsid w:val="00F9682B"/>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autoRedefine/>
    <w:uiPriority w:val="99"/>
    <w:qFormat/>
    <w:rsid w:val="00F9682B"/>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autoRedefine/>
    <w:uiPriority w:val="99"/>
    <w:qFormat/>
    <w:rsid w:val="00F9682B"/>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autoRedefine/>
    <w:uiPriority w:val="99"/>
    <w:qFormat/>
    <w:rsid w:val="00F9682B"/>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autoRedefine/>
    <w:uiPriority w:val="99"/>
    <w:qFormat/>
    <w:rsid w:val="00F9682B"/>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autoRedefine/>
    <w:uiPriority w:val="99"/>
    <w:qFormat/>
    <w:rsid w:val="00F9682B"/>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autoRedefine/>
    <w:uiPriority w:val="99"/>
    <w:qFormat/>
    <w:rsid w:val="00F9682B"/>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autoRedefine/>
    <w:uiPriority w:val="99"/>
    <w:qFormat/>
    <w:rsid w:val="00F9682B"/>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autoRedefine/>
    <w:uiPriority w:val="99"/>
    <w:qFormat/>
    <w:rsid w:val="00F9682B"/>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autoRedefine/>
    <w:uiPriority w:val="99"/>
    <w:qFormat/>
    <w:rsid w:val="00F9682B"/>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autoRedefine/>
    <w:uiPriority w:val="99"/>
    <w:qFormat/>
    <w:rsid w:val="00F9682B"/>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autoRedefine/>
    <w:uiPriority w:val="99"/>
    <w:qFormat/>
    <w:rsid w:val="00F9682B"/>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autoRedefine/>
    <w:uiPriority w:val="99"/>
    <w:qFormat/>
    <w:rsid w:val="00F9682B"/>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autoRedefine/>
    <w:uiPriority w:val="99"/>
    <w:qFormat/>
    <w:rsid w:val="00F9682B"/>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autoRedefine/>
    <w:uiPriority w:val="99"/>
    <w:qFormat/>
    <w:rsid w:val="00F9682B"/>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autoRedefine/>
    <w:uiPriority w:val="99"/>
    <w:qFormat/>
    <w:rsid w:val="00F9682B"/>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autoRedefine/>
    <w:uiPriority w:val="99"/>
    <w:qFormat/>
    <w:rsid w:val="00F9682B"/>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autoRedefine/>
    <w:uiPriority w:val="99"/>
    <w:qFormat/>
    <w:rsid w:val="00F9682B"/>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autoRedefine/>
    <w:uiPriority w:val="99"/>
    <w:qFormat/>
    <w:rsid w:val="00F9682B"/>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autoRedefine/>
    <w:uiPriority w:val="99"/>
    <w:qFormat/>
    <w:rsid w:val="00F9682B"/>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autoRedefine/>
    <w:uiPriority w:val="99"/>
    <w:qFormat/>
    <w:rsid w:val="00F9682B"/>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autoRedefine/>
    <w:uiPriority w:val="99"/>
    <w:qFormat/>
    <w:rsid w:val="00F9682B"/>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autoRedefine/>
    <w:uiPriority w:val="99"/>
    <w:qFormat/>
    <w:rsid w:val="00F9682B"/>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autoRedefine/>
    <w:uiPriority w:val="99"/>
    <w:qFormat/>
    <w:rsid w:val="00F9682B"/>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autoRedefine/>
    <w:uiPriority w:val="99"/>
    <w:qFormat/>
    <w:rsid w:val="00F9682B"/>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autoRedefine/>
    <w:uiPriority w:val="99"/>
    <w:qFormat/>
    <w:rsid w:val="00F9682B"/>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autoRedefine/>
    <w:uiPriority w:val="99"/>
    <w:qFormat/>
    <w:rsid w:val="00F9682B"/>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autoRedefine/>
    <w:uiPriority w:val="99"/>
    <w:qFormat/>
    <w:rsid w:val="00F9682B"/>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autoRedefine/>
    <w:uiPriority w:val="99"/>
    <w:qFormat/>
    <w:rsid w:val="00F9682B"/>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autoRedefine/>
    <w:uiPriority w:val="99"/>
    <w:qFormat/>
    <w:rsid w:val="00F9682B"/>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autoRedefine/>
    <w:uiPriority w:val="99"/>
    <w:qFormat/>
    <w:rsid w:val="00F9682B"/>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autoRedefine/>
    <w:uiPriority w:val="99"/>
    <w:qFormat/>
    <w:rsid w:val="00F9682B"/>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autoRedefine/>
    <w:uiPriority w:val="99"/>
    <w:qFormat/>
    <w:rsid w:val="00F9682B"/>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autoRedefine/>
    <w:uiPriority w:val="99"/>
    <w:qFormat/>
    <w:rsid w:val="00F9682B"/>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autoRedefine/>
    <w:uiPriority w:val="99"/>
    <w:qFormat/>
    <w:rsid w:val="00F9682B"/>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autoRedefine/>
    <w:uiPriority w:val="99"/>
    <w:qFormat/>
    <w:rsid w:val="00F968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autoRedefine/>
    <w:uiPriority w:val="99"/>
    <w:qFormat/>
    <w:rsid w:val="00F9682B"/>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autoRedefine/>
    <w:uiPriority w:val="99"/>
    <w:qFormat/>
    <w:rsid w:val="00F9682B"/>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autoRedefine/>
    <w:uiPriority w:val="99"/>
    <w:qFormat/>
    <w:rsid w:val="00F9682B"/>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autoRedefine/>
    <w:uiPriority w:val="99"/>
    <w:qFormat/>
    <w:rsid w:val="00F9682B"/>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autoRedefine/>
    <w:uiPriority w:val="99"/>
    <w:qFormat/>
    <w:rsid w:val="00F9682B"/>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autoRedefine/>
    <w:uiPriority w:val="99"/>
    <w:qFormat/>
    <w:rsid w:val="00F9682B"/>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autoRedefine/>
    <w:uiPriority w:val="99"/>
    <w:qFormat/>
    <w:rsid w:val="00F9682B"/>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autoRedefine/>
    <w:uiPriority w:val="99"/>
    <w:qFormat/>
    <w:rsid w:val="00F9682B"/>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autoRedefine/>
    <w:uiPriority w:val="99"/>
    <w:qFormat/>
    <w:rsid w:val="00F9682B"/>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autoRedefine/>
    <w:uiPriority w:val="99"/>
    <w:qFormat/>
    <w:rsid w:val="00F9682B"/>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autoRedefine/>
    <w:uiPriority w:val="99"/>
    <w:qFormat/>
    <w:rsid w:val="00F9682B"/>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autoRedefine/>
    <w:uiPriority w:val="99"/>
    <w:qFormat/>
    <w:rsid w:val="00F9682B"/>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autoRedefine/>
    <w:uiPriority w:val="99"/>
    <w:qFormat/>
    <w:rsid w:val="00F9682B"/>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autoRedefine/>
    <w:uiPriority w:val="99"/>
    <w:qFormat/>
    <w:rsid w:val="00F9682B"/>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autoRedefine/>
    <w:uiPriority w:val="99"/>
    <w:qFormat/>
    <w:rsid w:val="00F9682B"/>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autoRedefine/>
    <w:uiPriority w:val="99"/>
    <w:qFormat/>
    <w:rsid w:val="00F9682B"/>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autoRedefine/>
    <w:uiPriority w:val="99"/>
    <w:qFormat/>
    <w:rsid w:val="00F9682B"/>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autoRedefine/>
    <w:uiPriority w:val="99"/>
    <w:qFormat/>
    <w:rsid w:val="00F9682B"/>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autoRedefine/>
    <w:uiPriority w:val="99"/>
    <w:qFormat/>
    <w:rsid w:val="00F9682B"/>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autoRedefine/>
    <w:uiPriority w:val="99"/>
    <w:qFormat/>
    <w:rsid w:val="00F9682B"/>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autoRedefine/>
    <w:uiPriority w:val="99"/>
    <w:qFormat/>
    <w:rsid w:val="00F9682B"/>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autoRedefine/>
    <w:uiPriority w:val="99"/>
    <w:qFormat/>
    <w:rsid w:val="00F9682B"/>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autoRedefine/>
    <w:uiPriority w:val="99"/>
    <w:qFormat/>
    <w:rsid w:val="00F9682B"/>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autoRedefine/>
    <w:uiPriority w:val="99"/>
    <w:qFormat/>
    <w:rsid w:val="00F9682B"/>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autoRedefine/>
    <w:uiPriority w:val="99"/>
    <w:qFormat/>
    <w:rsid w:val="00F9682B"/>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autoRedefine/>
    <w:uiPriority w:val="99"/>
    <w:qFormat/>
    <w:rsid w:val="00F9682B"/>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autoRedefine/>
    <w:uiPriority w:val="99"/>
    <w:qFormat/>
    <w:rsid w:val="00F9682B"/>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autoRedefine/>
    <w:uiPriority w:val="99"/>
    <w:qFormat/>
    <w:rsid w:val="00F9682B"/>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autoRedefine/>
    <w:uiPriority w:val="99"/>
    <w:qFormat/>
    <w:rsid w:val="00F9682B"/>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autoRedefine/>
    <w:uiPriority w:val="99"/>
    <w:qFormat/>
    <w:rsid w:val="00F9682B"/>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autoRedefine/>
    <w:uiPriority w:val="99"/>
    <w:qFormat/>
    <w:rsid w:val="00F9682B"/>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autoRedefine/>
    <w:uiPriority w:val="99"/>
    <w:qFormat/>
    <w:rsid w:val="00F9682B"/>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autoRedefine/>
    <w:uiPriority w:val="99"/>
    <w:qFormat/>
    <w:rsid w:val="00F9682B"/>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autoRedefine/>
    <w:uiPriority w:val="99"/>
    <w:qFormat/>
    <w:rsid w:val="00F9682B"/>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autoRedefine/>
    <w:uiPriority w:val="99"/>
    <w:qFormat/>
    <w:rsid w:val="00F9682B"/>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autoRedefine/>
    <w:uiPriority w:val="99"/>
    <w:qFormat/>
    <w:rsid w:val="00F9682B"/>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autoRedefine/>
    <w:uiPriority w:val="99"/>
    <w:qFormat/>
    <w:rsid w:val="00F9682B"/>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autoRedefine/>
    <w:uiPriority w:val="99"/>
    <w:qFormat/>
    <w:rsid w:val="00F9682B"/>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autoRedefine/>
    <w:uiPriority w:val="99"/>
    <w:qFormat/>
    <w:rsid w:val="00F9682B"/>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autoRedefine/>
    <w:uiPriority w:val="99"/>
    <w:qFormat/>
    <w:rsid w:val="00F9682B"/>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autoRedefine/>
    <w:uiPriority w:val="99"/>
    <w:qFormat/>
    <w:rsid w:val="00F9682B"/>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autoRedefine/>
    <w:uiPriority w:val="99"/>
    <w:qFormat/>
    <w:rsid w:val="00F9682B"/>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autoRedefine/>
    <w:uiPriority w:val="99"/>
    <w:qFormat/>
    <w:rsid w:val="00F9682B"/>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autoRedefine/>
    <w:uiPriority w:val="99"/>
    <w:qFormat/>
    <w:rsid w:val="00F9682B"/>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autoRedefine/>
    <w:uiPriority w:val="99"/>
    <w:qFormat/>
    <w:rsid w:val="00F9682B"/>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autoRedefine/>
    <w:uiPriority w:val="99"/>
    <w:qFormat/>
    <w:rsid w:val="00F9682B"/>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autoRedefine/>
    <w:uiPriority w:val="99"/>
    <w:qFormat/>
    <w:rsid w:val="00F9682B"/>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autoRedefine/>
    <w:uiPriority w:val="99"/>
    <w:qFormat/>
    <w:rsid w:val="00F9682B"/>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3">
    <w:name w:val="脚注文本 Char"/>
    <w:link w:val="a9"/>
    <w:autoRedefine/>
    <w:uiPriority w:val="99"/>
    <w:qFormat/>
    <w:rsid w:val="00F9682B"/>
    <w:rPr>
      <w:sz w:val="18"/>
    </w:rPr>
  </w:style>
  <w:style w:type="character" w:customStyle="1" w:styleId="Char">
    <w:name w:val="尾注文本 Char"/>
    <w:link w:val="a5"/>
    <w:autoRedefine/>
    <w:uiPriority w:val="99"/>
    <w:qFormat/>
    <w:rsid w:val="00F9682B"/>
    <w:rPr>
      <w:sz w:val="20"/>
    </w:rPr>
  </w:style>
  <w:style w:type="paragraph" w:customStyle="1" w:styleId="TOC1">
    <w:name w:val="TOC 标题1"/>
    <w:autoRedefine/>
    <w:uiPriority w:val="39"/>
    <w:unhideWhenUsed/>
    <w:qFormat/>
    <w:rsid w:val="00F9682B"/>
    <w:rPr>
      <w:rFonts w:ascii="Calibri" w:hAnsi="Calibri"/>
    </w:rPr>
  </w:style>
  <w:style w:type="paragraph" w:customStyle="1" w:styleId="11">
    <w:name w:val="标题 11"/>
    <w:basedOn w:val="a"/>
    <w:next w:val="a"/>
    <w:link w:val="1Char"/>
    <w:autoRedefine/>
    <w:qFormat/>
    <w:rsid w:val="00F9682B"/>
    <w:pPr>
      <w:keepNext/>
      <w:keepLines/>
      <w:spacing w:before="340" w:after="330" w:line="578" w:lineRule="auto"/>
      <w:outlineLvl w:val="0"/>
    </w:pPr>
    <w:rPr>
      <w:b/>
      <w:bCs/>
      <w:sz w:val="44"/>
      <w:szCs w:val="44"/>
    </w:rPr>
  </w:style>
  <w:style w:type="paragraph" w:customStyle="1" w:styleId="41">
    <w:name w:val="标题 41"/>
    <w:basedOn w:val="a"/>
    <w:next w:val="a"/>
    <w:autoRedefine/>
    <w:qFormat/>
    <w:rsid w:val="00F9682B"/>
    <w:pPr>
      <w:keepNext/>
      <w:jc w:val="center"/>
      <w:outlineLvl w:val="3"/>
    </w:pPr>
    <w:rPr>
      <w:rFonts w:eastAsia="新宋体"/>
      <w:sz w:val="30"/>
      <w:szCs w:val="21"/>
    </w:rPr>
  </w:style>
  <w:style w:type="character" w:customStyle="1" w:styleId="12">
    <w:name w:val="默认段落字体1"/>
    <w:autoRedefine/>
    <w:uiPriority w:val="1"/>
    <w:unhideWhenUsed/>
    <w:qFormat/>
    <w:rsid w:val="00F9682B"/>
  </w:style>
  <w:style w:type="table" w:customStyle="1" w:styleId="13">
    <w:name w:val="普通表格1"/>
    <w:autoRedefine/>
    <w:uiPriority w:val="99"/>
    <w:unhideWhenUsed/>
    <w:qFormat/>
    <w:rsid w:val="00F9682B"/>
    <w:tblPr>
      <w:tblCellMar>
        <w:top w:w="0" w:type="dxa"/>
        <w:left w:w="0" w:type="dxa"/>
        <w:bottom w:w="0" w:type="dxa"/>
        <w:right w:w="0" w:type="dxa"/>
      </w:tblCellMar>
    </w:tblPr>
  </w:style>
  <w:style w:type="character" w:customStyle="1" w:styleId="1Char">
    <w:name w:val="标题 1 Char"/>
    <w:basedOn w:val="12"/>
    <w:link w:val="11"/>
    <w:autoRedefine/>
    <w:qFormat/>
    <w:rsid w:val="00F9682B"/>
    <w:rPr>
      <w:rFonts w:ascii="Times New Roman" w:hAnsi="Times New Roman"/>
      <w:b/>
      <w:bCs/>
      <w:sz w:val="44"/>
      <w:szCs w:val="44"/>
    </w:rPr>
  </w:style>
  <w:style w:type="paragraph" w:customStyle="1" w:styleId="110">
    <w:name w:val="正文文本11"/>
    <w:basedOn w:val="a"/>
    <w:next w:val="a"/>
    <w:autoRedefine/>
    <w:qFormat/>
    <w:rsid w:val="00F9682B"/>
    <w:rPr>
      <w:rFonts w:ascii="仿宋_GB2312" w:eastAsia="仿宋_GB2312"/>
      <w:sz w:val="24"/>
    </w:rPr>
  </w:style>
  <w:style w:type="paragraph" w:customStyle="1" w:styleId="111">
    <w:name w:val="页脚11"/>
    <w:basedOn w:val="a"/>
    <w:link w:val="Char7"/>
    <w:autoRedefine/>
    <w:qFormat/>
    <w:rsid w:val="00F9682B"/>
    <w:pPr>
      <w:tabs>
        <w:tab w:val="center" w:pos="4153"/>
        <w:tab w:val="right" w:pos="8306"/>
      </w:tabs>
      <w:jc w:val="left"/>
    </w:pPr>
    <w:rPr>
      <w:sz w:val="18"/>
      <w:szCs w:val="18"/>
    </w:rPr>
  </w:style>
  <w:style w:type="character" w:customStyle="1" w:styleId="Char7">
    <w:name w:val="页脚 Char"/>
    <w:basedOn w:val="12"/>
    <w:link w:val="111"/>
    <w:autoRedefine/>
    <w:qFormat/>
    <w:rsid w:val="00F9682B"/>
    <w:rPr>
      <w:rFonts w:ascii="Times New Roman" w:eastAsia="宋体" w:hAnsi="Times New Roman" w:cs="Times New Roman"/>
      <w:sz w:val="18"/>
      <w:szCs w:val="18"/>
    </w:rPr>
  </w:style>
  <w:style w:type="paragraph" w:customStyle="1" w:styleId="14">
    <w:name w:val="页眉1"/>
    <w:basedOn w:val="a"/>
    <w:autoRedefine/>
    <w:qFormat/>
    <w:rsid w:val="00F9682B"/>
    <w:pPr>
      <w:pBdr>
        <w:top w:val="none" w:sz="0" w:space="1" w:color="000000"/>
        <w:left w:val="none" w:sz="0" w:space="4" w:color="000000"/>
        <w:bottom w:val="none" w:sz="0" w:space="1" w:color="000000"/>
        <w:right w:val="none" w:sz="0" w:space="4" w:color="000000"/>
      </w:pBdr>
      <w:tabs>
        <w:tab w:val="center" w:pos="4153"/>
        <w:tab w:val="right" w:pos="8306"/>
      </w:tabs>
    </w:pPr>
    <w:rPr>
      <w:sz w:val="18"/>
    </w:rPr>
  </w:style>
  <w:style w:type="paragraph" w:customStyle="1" w:styleId="112">
    <w:name w:val="目录 11"/>
    <w:basedOn w:val="a"/>
    <w:next w:val="a"/>
    <w:autoRedefine/>
    <w:qFormat/>
    <w:rsid w:val="00F9682B"/>
  </w:style>
  <w:style w:type="paragraph" w:customStyle="1" w:styleId="113">
    <w:name w:val="普通(网站)11"/>
    <w:basedOn w:val="a"/>
    <w:autoRedefine/>
    <w:uiPriority w:val="99"/>
    <w:unhideWhenUsed/>
    <w:rsid w:val="00F9682B"/>
    <w:pPr>
      <w:widowControl/>
      <w:spacing w:before="100" w:beforeAutospacing="1" w:after="100" w:afterAutospacing="1"/>
      <w:jc w:val="left"/>
    </w:pPr>
    <w:rPr>
      <w:rFonts w:ascii="宋体" w:hAnsi="宋体" w:cs="宋体"/>
      <w:sz w:val="24"/>
      <w:szCs w:val="24"/>
    </w:rPr>
  </w:style>
  <w:style w:type="paragraph" w:customStyle="1" w:styleId="15">
    <w:name w:val="正文首行缩进1"/>
    <w:basedOn w:val="110"/>
    <w:autoRedefine/>
    <w:qFormat/>
    <w:rsid w:val="00F9682B"/>
    <w:pPr>
      <w:spacing w:after="120"/>
      <w:ind w:firstLine="420"/>
    </w:pPr>
    <w:rPr>
      <w:rFonts w:ascii="Times New Roman" w:eastAsia="宋体"/>
      <w:szCs w:val="24"/>
    </w:rPr>
  </w:style>
  <w:style w:type="table" w:customStyle="1" w:styleId="16">
    <w:name w:val="网格型1"/>
    <w:basedOn w:val="13"/>
    <w:autoRedefine/>
    <w:qFormat/>
    <w:rsid w:val="00F9682B"/>
    <w:tblPr>
      <w:tblCellMar>
        <w:top w:w="0" w:type="dxa"/>
        <w:left w:w="0" w:type="dxa"/>
        <w:bottom w:w="0" w:type="dxa"/>
        <w:right w:w="0" w:type="dxa"/>
      </w:tblCellMar>
    </w:tblPr>
  </w:style>
  <w:style w:type="character" w:customStyle="1" w:styleId="af7">
    <w:name w:val="访问过的超链接"/>
    <w:autoRedefine/>
    <w:qFormat/>
    <w:rsid w:val="00F9682B"/>
    <w:rPr>
      <w:rFonts w:ascii="Times New Roman" w:eastAsia="宋体" w:hAnsi="Times New Roman" w:cs="Times New Roman"/>
      <w:sz w:val="21"/>
      <w:lang w:val="en-US" w:eastAsia="zh-CN" w:bidi="ar-SA"/>
    </w:rPr>
  </w:style>
  <w:style w:type="paragraph" w:customStyle="1" w:styleId="af8">
    <w:name w:val="普通文字"/>
    <w:basedOn w:val="a"/>
    <w:next w:val="a"/>
    <w:autoRedefine/>
    <w:qFormat/>
    <w:rsid w:val="00F9682B"/>
    <w:rPr>
      <w:rFonts w:ascii="宋体"/>
      <w:sz w:val="24"/>
    </w:rPr>
  </w:style>
  <w:style w:type="paragraph" w:customStyle="1" w:styleId="17">
    <w:name w:val="正文缩进1"/>
    <w:basedOn w:val="a"/>
    <w:autoRedefine/>
    <w:qFormat/>
    <w:rsid w:val="00F9682B"/>
    <w:pPr>
      <w:ind w:firstLine="420"/>
      <w:jc w:val="left"/>
    </w:pPr>
    <w:rPr>
      <w:rFonts w:ascii="宋体" w:hAnsi="Calibri"/>
      <w:sz w:val="24"/>
      <w:szCs w:val="22"/>
    </w:rPr>
  </w:style>
  <w:style w:type="paragraph" w:customStyle="1" w:styleId="114">
    <w:name w:val="索引 11"/>
    <w:basedOn w:val="a"/>
    <w:next w:val="a"/>
    <w:autoRedefine/>
    <w:qFormat/>
    <w:rsid w:val="00F9682B"/>
    <w:pPr>
      <w:spacing w:line="360" w:lineRule="auto"/>
    </w:pPr>
    <w:rPr>
      <w:rFonts w:ascii="仿宋_GB2312" w:eastAsia="仿宋_GB2312"/>
      <w:sz w:val="24"/>
    </w:rPr>
  </w:style>
  <w:style w:type="paragraph" w:customStyle="1" w:styleId="18">
    <w:name w:val="纯文本1"/>
    <w:basedOn w:val="a"/>
    <w:autoRedefine/>
    <w:qFormat/>
    <w:rsid w:val="00F9682B"/>
    <w:rPr>
      <w:rFonts w:ascii="宋体" w:hAnsi="Courier New"/>
      <w:szCs w:val="22"/>
    </w:rPr>
  </w:style>
  <w:style w:type="paragraph" w:customStyle="1" w:styleId="19">
    <w:name w:val="普通(网站)1"/>
    <w:basedOn w:val="a"/>
    <w:autoRedefine/>
    <w:uiPriority w:val="99"/>
    <w:qFormat/>
    <w:rsid w:val="00F9682B"/>
    <w:pPr>
      <w:spacing w:before="100" w:beforeAutospacing="1" w:after="100" w:afterAutospacing="1"/>
      <w:jc w:val="left"/>
    </w:pPr>
    <w:rPr>
      <w:sz w:val="24"/>
    </w:rPr>
  </w:style>
  <w:style w:type="paragraph" w:customStyle="1" w:styleId="1a">
    <w:name w:val="正文文本1"/>
    <w:basedOn w:val="a"/>
    <w:next w:val="af9"/>
    <w:autoRedefine/>
    <w:qFormat/>
    <w:rsid w:val="00F9682B"/>
    <w:rPr>
      <w:sz w:val="20"/>
    </w:rPr>
  </w:style>
  <w:style w:type="paragraph" w:customStyle="1" w:styleId="af9">
    <w:name w:val="正文文本首行缩进"/>
    <w:basedOn w:val="1a"/>
    <w:autoRedefine/>
    <w:qFormat/>
    <w:rsid w:val="00F9682B"/>
    <w:pPr>
      <w:tabs>
        <w:tab w:val="left" w:pos="2020"/>
        <w:tab w:val="center" w:pos="4535"/>
      </w:tabs>
      <w:spacing w:after="120"/>
      <w:ind w:firstLine="420"/>
    </w:pPr>
    <w:rPr>
      <w:sz w:val="21"/>
    </w:rPr>
  </w:style>
  <w:style w:type="paragraph" w:customStyle="1" w:styleId="22">
    <w:name w:val="纯文本2"/>
    <w:basedOn w:val="a"/>
    <w:autoRedefine/>
    <w:qFormat/>
    <w:rsid w:val="00F9682B"/>
    <w:rPr>
      <w:rFonts w:ascii="宋体" w:hAnsi="Courier New"/>
    </w:rPr>
  </w:style>
  <w:style w:type="paragraph" w:customStyle="1" w:styleId="210">
    <w:name w:val="正文文本 21"/>
    <w:basedOn w:val="a"/>
    <w:autoRedefine/>
    <w:qFormat/>
    <w:rsid w:val="00F9682B"/>
    <w:pPr>
      <w:spacing w:after="120" w:line="480" w:lineRule="auto"/>
    </w:pPr>
    <w:rPr>
      <w:sz w:val="20"/>
    </w:rPr>
  </w:style>
  <w:style w:type="paragraph" w:customStyle="1" w:styleId="1b">
    <w:name w:val="页脚1"/>
    <w:basedOn w:val="a"/>
    <w:autoRedefine/>
    <w:qFormat/>
    <w:rsid w:val="00F9682B"/>
    <w:pPr>
      <w:tabs>
        <w:tab w:val="center" w:pos="4153"/>
        <w:tab w:val="right" w:pos="8306"/>
      </w:tabs>
      <w:jc w:val="left"/>
    </w:pPr>
    <w:rPr>
      <w:sz w:val="18"/>
    </w:rPr>
  </w:style>
  <w:style w:type="character" w:customStyle="1" w:styleId="custom-tag-placeholder-class">
    <w:name w:val="custom-tag-placeholder-class"/>
    <w:basedOn w:val="12"/>
    <w:autoRedefine/>
    <w:qFormat/>
    <w:rsid w:val="00F968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HW</cp:lastModifiedBy>
  <cp:revision>32</cp:revision>
  <dcterms:created xsi:type="dcterms:W3CDTF">2023-12-07T03:32:00Z</dcterms:created>
  <dcterms:modified xsi:type="dcterms:W3CDTF">2024-06-19T06:12:00Z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2E5B379AF42F4FB0B8C99DC95A9AEA7B_13</vt:lpwstr>
  </property>
</Properties>
</file>