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hint="eastAsia" w:ascii="仿宋_GB2312" w:eastAsia="仿宋_GB2312"/>
          <w:sz w:val="28"/>
          <w:szCs w:val="28"/>
        </w:rPr>
        <w:t>附件1：</w:t>
      </w:r>
    </w:p>
    <w:p/>
    <w:tbl>
      <w:tblPr>
        <w:tblStyle w:val="3"/>
        <w:tblpPr w:leftFromText="180" w:rightFromText="180" w:vertAnchor="page" w:horzAnchor="page" w:tblpX="1883" w:tblpY="2898"/>
        <w:tblW w:w="132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788"/>
        <w:gridCol w:w="1788"/>
        <w:gridCol w:w="1812"/>
        <w:gridCol w:w="540"/>
        <w:gridCol w:w="900"/>
        <w:gridCol w:w="1440"/>
        <w:gridCol w:w="1620"/>
        <w:gridCol w:w="2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2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eastAsia="方正小标宋简体" w:cs="宋体"/>
                <w:color w:val="000000"/>
                <w:kern w:val="0"/>
                <w:sz w:val="36"/>
                <w:szCs w:val="36"/>
              </w:rPr>
              <w:t>南通市海门区人民检察院公开招聘政府购买服务人员岗位简介表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招聘岗位名称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招聘</w:t>
            </w: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招聘对象</w:t>
            </w: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岗位主要工作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南通市海门区人民检察院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01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办公辅助人员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高中及以上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非应届</w:t>
            </w: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辅助办公室参与后勤保障工作。</w:t>
            </w:r>
          </w:p>
        </w:tc>
      </w:tr>
    </w:tbl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ZjY3ZGRlOWM4OGZmOTFjZTFkNmE5MzRlYWRjZTAifQ=="/>
  </w:docVars>
  <w:rsids>
    <w:rsidRoot w:val="753C7098"/>
    <w:rsid w:val="753C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113</Characters>
  <Lines>0</Lines>
  <Paragraphs>0</Paragraphs>
  <TotalTime>0</TotalTime>
  <ScaleCrop>false</ScaleCrop>
  <LinksUpToDate>false</LinksUpToDate>
  <CharactersWithSpaces>114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2022-05-09T09:52:00Z</dcterms:created>
  <dc:creator>Summer</dc:creator>
  <cp:lastModifiedBy>Summer</cp:lastModifiedBy>
  <dcterms:modified xsi:type="dcterms:W3CDTF">2022-05-09T09:53:47Z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05753D3AC72C4BF98574F3F4A1D22458</vt:lpwstr>
  </property>
</Properties>
</file>